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C9" w:rsidRPr="00410FC9" w:rsidRDefault="00410FC9" w:rsidP="00410FC9">
      <w:pPr>
        <w:shd w:val="clear" w:color="auto" w:fill="FFFFFF"/>
        <w:spacing w:after="150" w:line="360" w:lineRule="atLeast"/>
        <w:textAlignment w:val="baseline"/>
        <w:outlineLvl w:val="0"/>
        <w:rPr>
          <w:rFonts w:ascii="Arial" w:eastAsia="Times New Roman" w:hAnsi="Arial" w:cs="Arial"/>
          <w:color w:val="444444"/>
          <w:kern w:val="36"/>
          <w:sz w:val="33"/>
          <w:szCs w:val="33"/>
          <w:lang w:eastAsia="ru-RU"/>
        </w:rPr>
      </w:pPr>
      <w:r w:rsidRPr="00410FC9">
        <w:rPr>
          <w:rFonts w:ascii="Arial" w:eastAsia="Times New Roman" w:hAnsi="Arial" w:cs="Arial"/>
          <w:color w:val="444444"/>
          <w:kern w:val="36"/>
          <w:sz w:val="33"/>
          <w:szCs w:val="33"/>
          <w:lang w:eastAsia="ru-RU"/>
        </w:rPr>
        <w:t xml:space="preserve">Об утверждении расчетных нормативов времени на выполнение исследований в лучевой диагностике врачами и </w:t>
      </w:r>
      <w:proofErr w:type="spellStart"/>
      <w:r w:rsidRPr="00410FC9">
        <w:rPr>
          <w:rFonts w:ascii="Arial" w:eastAsia="Times New Roman" w:hAnsi="Arial" w:cs="Arial"/>
          <w:color w:val="444444"/>
          <w:kern w:val="36"/>
          <w:sz w:val="33"/>
          <w:szCs w:val="33"/>
          <w:lang w:eastAsia="ru-RU"/>
        </w:rPr>
        <w:t>рентгенолаборантами</w:t>
      </w:r>
      <w:proofErr w:type="spellEnd"/>
      <w:r w:rsidRPr="00410FC9">
        <w:rPr>
          <w:rFonts w:ascii="Arial" w:eastAsia="Times New Roman" w:hAnsi="Arial" w:cs="Arial"/>
          <w:color w:val="444444"/>
          <w:kern w:val="36"/>
          <w:sz w:val="33"/>
          <w:szCs w:val="33"/>
          <w:lang w:eastAsia="ru-RU"/>
        </w:rPr>
        <w:t xml:space="preserve"> организаций </w:t>
      </w:r>
      <w:proofErr w:type="gramStart"/>
      <w:r w:rsidRPr="00410FC9">
        <w:rPr>
          <w:rFonts w:ascii="Arial" w:eastAsia="Times New Roman" w:hAnsi="Arial" w:cs="Arial"/>
          <w:color w:val="444444"/>
          <w:kern w:val="36"/>
          <w:sz w:val="33"/>
          <w:szCs w:val="33"/>
          <w:lang w:eastAsia="ru-RU"/>
        </w:rPr>
        <w:t>здравоохранения системы Министерства здравоохранения Республики</w:t>
      </w:r>
      <w:proofErr w:type="gramEnd"/>
      <w:r w:rsidRPr="00410FC9">
        <w:rPr>
          <w:rFonts w:ascii="Arial" w:eastAsia="Times New Roman" w:hAnsi="Arial" w:cs="Arial"/>
          <w:color w:val="444444"/>
          <w:kern w:val="36"/>
          <w:sz w:val="33"/>
          <w:szCs w:val="33"/>
          <w:lang w:eastAsia="ru-RU"/>
        </w:rPr>
        <w:t xml:space="preserve"> Беларусь</w:t>
      </w:r>
    </w:p>
    <w:p w:rsidR="00410FC9" w:rsidRPr="00410FC9" w:rsidRDefault="00410FC9" w:rsidP="00410FC9">
      <w:pPr>
        <w:shd w:val="clear" w:color="auto" w:fill="FFFFFF"/>
        <w:spacing w:after="210" w:line="312" w:lineRule="atLeast"/>
        <w:textAlignment w:val="baseline"/>
        <w:outlineLvl w:val="1"/>
        <w:rPr>
          <w:rFonts w:ascii="inherit" w:eastAsia="Times New Roman" w:hAnsi="inherit" w:cs="Arial"/>
          <w:color w:val="444444"/>
          <w:spacing w:val="-11"/>
          <w:sz w:val="51"/>
          <w:szCs w:val="51"/>
          <w:lang w:eastAsia="ru-RU"/>
        </w:rPr>
      </w:pPr>
      <w:bookmarkStart w:id="0" w:name="_GoBack"/>
      <w:bookmarkEnd w:id="0"/>
      <w:r w:rsidRPr="00410FC9">
        <w:rPr>
          <w:rFonts w:ascii="inherit" w:eastAsia="Times New Roman" w:hAnsi="inherit" w:cs="Arial"/>
          <w:color w:val="444444"/>
          <w:spacing w:val="-11"/>
          <w:sz w:val="51"/>
          <w:szCs w:val="51"/>
          <w:lang w:eastAsia="ru-RU"/>
        </w:rPr>
        <w:t>Приказ Министерства здравоохранения Республики Беларусь от 06.04.2007 N 255</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На основании Положения о Министерстве здравоохранения Республики Беларусь, утвержденного постановлением Совета Министров Республики Беларусь от 23 августа 2000 г. N 1331, в редакции постановления Совета Министров Республики Беларусь от 1 августа 2005 г. N 843, ПРИКАЗЫВАЮ:</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1. Утвердить расчетные нормативы времени на выполнение исследований в лучевой диагностике врачами и </w:t>
      </w:r>
      <w:proofErr w:type="spellStart"/>
      <w:r w:rsidRPr="00410FC9">
        <w:rPr>
          <w:rFonts w:ascii="Arial" w:eastAsia="Times New Roman" w:hAnsi="Arial" w:cs="Arial"/>
          <w:color w:val="666666"/>
          <w:sz w:val="27"/>
          <w:szCs w:val="27"/>
          <w:lang w:eastAsia="ru-RU"/>
        </w:rPr>
        <w:t>рентгенолаборантами</w:t>
      </w:r>
      <w:proofErr w:type="spellEnd"/>
      <w:r w:rsidRPr="00410FC9">
        <w:rPr>
          <w:rFonts w:ascii="Arial" w:eastAsia="Times New Roman" w:hAnsi="Arial" w:cs="Arial"/>
          <w:color w:val="666666"/>
          <w:sz w:val="27"/>
          <w:szCs w:val="27"/>
          <w:lang w:eastAsia="ru-RU"/>
        </w:rPr>
        <w:t xml:space="preserve"> организаций </w:t>
      </w:r>
      <w:proofErr w:type="gramStart"/>
      <w:r w:rsidRPr="00410FC9">
        <w:rPr>
          <w:rFonts w:ascii="Arial" w:eastAsia="Times New Roman" w:hAnsi="Arial" w:cs="Arial"/>
          <w:color w:val="666666"/>
          <w:sz w:val="27"/>
          <w:szCs w:val="27"/>
          <w:lang w:eastAsia="ru-RU"/>
        </w:rPr>
        <w:t>здравоохранения системы Министерства здравоохранения Республики</w:t>
      </w:r>
      <w:proofErr w:type="gramEnd"/>
      <w:r w:rsidRPr="00410FC9">
        <w:rPr>
          <w:rFonts w:ascii="Arial" w:eastAsia="Times New Roman" w:hAnsi="Arial" w:cs="Arial"/>
          <w:color w:val="666666"/>
          <w:sz w:val="27"/>
          <w:szCs w:val="27"/>
          <w:lang w:eastAsia="ru-RU"/>
        </w:rPr>
        <w:t xml:space="preserve"> Беларусь согласно приложению.</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2. </w:t>
      </w:r>
      <w:proofErr w:type="gramStart"/>
      <w:r w:rsidRPr="00410FC9">
        <w:rPr>
          <w:rFonts w:ascii="Arial" w:eastAsia="Times New Roman" w:hAnsi="Arial" w:cs="Arial"/>
          <w:color w:val="666666"/>
          <w:sz w:val="27"/>
          <w:szCs w:val="27"/>
          <w:lang w:eastAsia="ru-RU"/>
        </w:rPr>
        <w:t xml:space="preserve">Начальникам управлений здравоохранения областных исполнительных комитетов, председателю Комитета по здравоохранению Минского городского исполнительного комитета, руководителям государственных организаций, подчиненных Министерству здравоохранения Республики Беларусь, на основании расчетных нормативов времени, утвержденных настоящим приказом, утвердить нормы времени на выполнение исследований в лучевой диагностике врачами и </w:t>
      </w:r>
      <w:proofErr w:type="spellStart"/>
      <w:r w:rsidRPr="00410FC9">
        <w:rPr>
          <w:rFonts w:ascii="Arial" w:eastAsia="Times New Roman" w:hAnsi="Arial" w:cs="Arial"/>
          <w:color w:val="666666"/>
          <w:sz w:val="27"/>
          <w:szCs w:val="27"/>
          <w:lang w:eastAsia="ru-RU"/>
        </w:rPr>
        <w:t>рентгенолаборантами</w:t>
      </w:r>
      <w:proofErr w:type="spellEnd"/>
      <w:r w:rsidRPr="00410FC9">
        <w:rPr>
          <w:rFonts w:ascii="Arial" w:eastAsia="Times New Roman" w:hAnsi="Arial" w:cs="Arial"/>
          <w:color w:val="666666"/>
          <w:sz w:val="27"/>
          <w:szCs w:val="27"/>
          <w:lang w:eastAsia="ru-RU"/>
        </w:rPr>
        <w:t xml:space="preserve"> в установленном порядке в зависимости от уровня оказания медицинской помощи.</w:t>
      </w:r>
      <w:proofErr w:type="gramEnd"/>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3. Признать утратившими силу пункты 1, 2, 3, 4, 5, 6, 7, 8 приложения к приказу Министерства здравоохранения Республики Беларусь от 26 сентября 2001 г. N 236 "О расчетных нормах времени на проведение исследований в лучевой диагностике".</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4. </w:t>
      </w:r>
      <w:proofErr w:type="gramStart"/>
      <w:r w:rsidRPr="00410FC9">
        <w:rPr>
          <w:rFonts w:ascii="Arial" w:eastAsia="Times New Roman" w:hAnsi="Arial" w:cs="Arial"/>
          <w:color w:val="666666"/>
          <w:sz w:val="27"/>
          <w:szCs w:val="27"/>
          <w:lang w:eastAsia="ru-RU"/>
        </w:rPr>
        <w:t>Контроль за</w:t>
      </w:r>
      <w:proofErr w:type="gramEnd"/>
      <w:r w:rsidRPr="00410FC9">
        <w:rPr>
          <w:rFonts w:ascii="Arial" w:eastAsia="Times New Roman" w:hAnsi="Arial" w:cs="Arial"/>
          <w:color w:val="666666"/>
          <w:sz w:val="27"/>
          <w:szCs w:val="27"/>
          <w:lang w:eastAsia="ru-RU"/>
        </w:rPr>
        <w:t xml:space="preserve"> исполнением настоящего приказа возложить на заместителя Министра Руденко В.П.</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5. Настоящий приказ вступает в силу со дня его подписания.</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p>
    <w:tbl>
      <w:tblPr>
        <w:tblW w:w="9735" w:type="dxa"/>
        <w:tblCellMar>
          <w:left w:w="0" w:type="dxa"/>
          <w:right w:w="0" w:type="dxa"/>
        </w:tblCellMar>
        <w:tblLook w:val="04A0" w:firstRow="1" w:lastRow="0" w:firstColumn="1" w:lastColumn="0" w:noHBand="0" w:noVBand="1"/>
      </w:tblPr>
      <w:tblGrid>
        <w:gridCol w:w="4152"/>
        <w:gridCol w:w="5583"/>
      </w:tblGrid>
      <w:tr w:rsidR="00410FC9" w:rsidRPr="00410FC9" w:rsidTr="00410FC9">
        <w:tc>
          <w:tcPr>
            <w:tcW w:w="0" w:type="auto"/>
            <w:tcBorders>
              <w:top w:val="nil"/>
              <w:left w:val="nil"/>
              <w:bottom w:val="single" w:sz="6" w:space="0" w:color="F1F1F1"/>
              <w:right w:val="nil"/>
            </w:tcBorders>
            <w:tcMar>
              <w:top w:w="75" w:type="dxa"/>
              <w:left w:w="75" w:type="dxa"/>
              <w:bottom w:w="75" w:type="dxa"/>
              <w:right w:w="75" w:type="dxa"/>
            </w:tcMar>
            <w:vAlign w:val="center"/>
            <w:hideMark/>
          </w:tcPr>
          <w:p w:rsidR="00410FC9" w:rsidRPr="00410FC9" w:rsidRDefault="00410FC9" w:rsidP="00410FC9">
            <w:pPr>
              <w:spacing w:after="0" w:line="240" w:lineRule="auto"/>
              <w:ind w:firstLine="195"/>
              <w:textAlignment w:val="baseline"/>
              <w:rPr>
                <w:rFonts w:ascii="inherit" w:eastAsia="Times New Roman" w:hAnsi="inherit" w:cs="Times New Roman"/>
                <w:sz w:val="21"/>
                <w:szCs w:val="21"/>
                <w:lang w:eastAsia="ru-RU"/>
              </w:rPr>
            </w:pPr>
            <w:r w:rsidRPr="00410FC9">
              <w:rPr>
                <w:rFonts w:ascii="inherit" w:eastAsia="Times New Roman" w:hAnsi="inherit" w:cs="Times New Roman"/>
                <w:sz w:val="21"/>
                <w:szCs w:val="21"/>
                <w:lang w:eastAsia="ru-RU"/>
              </w:rPr>
              <w:t>Министр</w:t>
            </w:r>
          </w:p>
        </w:tc>
        <w:tc>
          <w:tcPr>
            <w:tcW w:w="0" w:type="auto"/>
            <w:tcBorders>
              <w:top w:val="nil"/>
              <w:left w:val="nil"/>
              <w:bottom w:val="single" w:sz="6" w:space="0" w:color="F1F1F1"/>
              <w:right w:val="nil"/>
            </w:tcBorders>
            <w:tcMar>
              <w:top w:w="75" w:type="dxa"/>
              <w:left w:w="75" w:type="dxa"/>
              <w:bottom w:w="75" w:type="dxa"/>
              <w:right w:w="75" w:type="dxa"/>
            </w:tcMar>
            <w:vAlign w:val="center"/>
            <w:hideMark/>
          </w:tcPr>
          <w:p w:rsidR="00410FC9" w:rsidRPr="00410FC9" w:rsidRDefault="00410FC9" w:rsidP="00410FC9">
            <w:pPr>
              <w:spacing w:after="0" w:line="240" w:lineRule="auto"/>
              <w:jc w:val="right"/>
              <w:textAlignment w:val="baseline"/>
              <w:rPr>
                <w:rFonts w:ascii="inherit" w:eastAsia="Times New Roman" w:hAnsi="inherit" w:cs="Times New Roman"/>
                <w:sz w:val="21"/>
                <w:szCs w:val="21"/>
                <w:lang w:eastAsia="ru-RU"/>
              </w:rPr>
            </w:pPr>
            <w:r w:rsidRPr="00410FC9">
              <w:rPr>
                <w:rFonts w:ascii="inherit" w:eastAsia="Times New Roman" w:hAnsi="inherit" w:cs="Times New Roman"/>
                <w:sz w:val="21"/>
                <w:szCs w:val="21"/>
                <w:lang w:eastAsia="ru-RU"/>
              </w:rPr>
              <w:t>В.И.ЖАРКО</w:t>
            </w:r>
          </w:p>
        </w:tc>
      </w:tr>
    </w:tbl>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p>
    <w:p w:rsidR="00410FC9" w:rsidRPr="00410FC9" w:rsidRDefault="00410FC9" w:rsidP="00410FC9">
      <w:pPr>
        <w:shd w:val="clear" w:color="auto" w:fill="FFFFFF"/>
        <w:spacing w:after="0" w:line="240" w:lineRule="auto"/>
        <w:jc w:val="right"/>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Приложение к приказу Министерства Республики Беларусь 06.04.2007 N 255</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p>
    <w:p w:rsidR="00410FC9" w:rsidRPr="00410FC9" w:rsidRDefault="00410FC9" w:rsidP="00410FC9">
      <w:pPr>
        <w:shd w:val="clear" w:color="auto" w:fill="FFFFFF"/>
        <w:spacing w:after="0" w:line="240" w:lineRule="auto"/>
        <w:jc w:val="center"/>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РАСЧЕТНЫЕ НОРМАТИВЫ ВРЕМЕНИ НА ВЫПОЛНЕНИЕ ИССЛЕДОВАНИЙ В ЛУЧЕВОЙ ДИАГНОСТИКЕ ВРАЧАМИ И РЕНТГЕНОЛАБОРАНТАМИ ОРГАНИЗАЦИЙ </w:t>
      </w:r>
      <w:proofErr w:type="gramStart"/>
      <w:r w:rsidRPr="00410FC9">
        <w:rPr>
          <w:rFonts w:ascii="Arial" w:eastAsia="Times New Roman" w:hAnsi="Arial" w:cs="Arial"/>
          <w:color w:val="666666"/>
          <w:sz w:val="27"/>
          <w:szCs w:val="27"/>
          <w:lang w:eastAsia="ru-RU"/>
        </w:rPr>
        <w:t xml:space="preserve">ЗДРАВООХРАНЕНИЯ </w:t>
      </w:r>
      <w:r w:rsidRPr="00410FC9">
        <w:rPr>
          <w:rFonts w:ascii="Arial" w:eastAsia="Times New Roman" w:hAnsi="Arial" w:cs="Arial"/>
          <w:color w:val="666666"/>
          <w:sz w:val="27"/>
          <w:szCs w:val="27"/>
          <w:lang w:eastAsia="ru-RU"/>
        </w:rPr>
        <w:lastRenderedPageBreak/>
        <w:t>СИСТЕМЫ МИНИСТЕРСТВА ЗДРАВООХРАНЕНИЯ РЕСПУБЛИКИ</w:t>
      </w:r>
      <w:proofErr w:type="gramEnd"/>
      <w:r w:rsidRPr="00410FC9">
        <w:rPr>
          <w:rFonts w:ascii="Arial" w:eastAsia="Times New Roman" w:hAnsi="Arial" w:cs="Arial"/>
          <w:color w:val="666666"/>
          <w:sz w:val="27"/>
          <w:szCs w:val="27"/>
          <w:lang w:eastAsia="ru-RU"/>
        </w:rPr>
        <w:t xml:space="preserve"> БЕЛАРУСЬ</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br/>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N   │            Наименование исследования           │Количество│</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 </w:t>
      </w:r>
      <w:proofErr w:type="gramStart"/>
      <w:r w:rsidRPr="00410FC9">
        <w:rPr>
          <w:rFonts w:ascii="Courier New" w:eastAsia="Times New Roman" w:hAnsi="Courier New" w:cs="Courier New"/>
          <w:color w:val="666666"/>
          <w:sz w:val="17"/>
          <w:szCs w:val="17"/>
          <w:lang w:eastAsia="ru-RU"/>
        </w:rPr>
        <w:t>п</w:t>
      </w:r>
      <w:proofErr w:type="gramEnd"/>
      <w:r w:rsidRPr="00410FC9">
        <w:rPr>
          <w:rFonts w:ascii="Courier New" w:eastAsia="Times New Roman" w:hAnsi="Courier New" w:cs="Courier New"/>
          <w:color w:val="666666"/>
          <w:sz w:val="17"/>
          <w:szCs w:val="17"/>
          <w:lang w:eastAsia="ru-RU"/>
        </w:rPr>
        <w:t>/п  │                                                │ условных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                                                │  единиц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1   │                        2                       │    3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1. Рентгенологические исследования органов грудной полости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│1.1   │рентгеноскопия органов грудной полости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│1.2   │рентгенография (обзорная) грудной полости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│1.2.1 │в одной проекции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│1.2.2 │в двух проекциях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│1.3   │томография в одной проекции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│1.4   │первый снимок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│1.5   │каждый последующий снимок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│1.6   │рентгенография сердца с </w:t>
      </w:r>
      <w:proofErr w:type="spellStart"/>
      <w:r w:rsidRPr="00410FC9">
        <w:rPr>
          <w:rFonts w:ascii="Courier New" w:eastAsia="Times New Roman" w:hAnsi="Courier New" w:cs="Courier New"/>
          <w:color w:val="666666"/>
          <w:sz w:val="17"/>
          <w:szCs w:val="17"/>
          <w:lang w:eastAsia="ru-RU"/>
        </w:rPr>
        <w:t>контрастированным</w:t>
      </w:r>
      <w:proofErr w:type="spellEnd"/>
      <w:r w:rsidRPr="00410FC9">
        <w:rPr>
          <w:rFonts w:ascii="Courier New" w:eastAsia="Times New Roman" w:hAnsi="Courier New" w:cs="Courier New"/>
          <w:color w:val="666666"/>
          <w:sz w:val="17"/>
          <w:szCs w:val="17"/>
          <w:lang w:eastAsia="ru-RU"/>
        </w:rPr>
        <w:t xml:space="preserve">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│пищеводом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│1.7   │рентгенография гортани (обзорная)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│1.8   │рентгенография гортани с контрастированием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│1.9   │флюорография профилактическая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│1.9.1 │в одной проекции                                │       0,3│</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│1.9.2 │в двух проекциях                                │       0,5│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│1.10  │флюорография диагностическая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│1.10.1│в одной проекции                                │       0,4│</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│1.10.2│в двух проекциях                                │       0,6│</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│1.11  │анализ </w:t>
      </w:r>
      <w:proofErr w:type="spellStart"/>
      <w:r w:rsidRPr="00410FC9">
        <w:rPr>
          <w:rFonts w:ascii="Courier New" w:eastAsia="Times New Roman" w:hAnsi="Courier New" w:cs="Courier New"/>
          <w:color w:val="666666"/>
          <w:sz w:val="17"/>
          <w:szCs w:val="17"/>
          <w:lang w:eastAsia="ru-RU"/>
        </w:rPr>
        <w:t>флюорограммы</w:t>
      </w:r>
      <w:proofErr w:type="spellEnd"/>
      <w:r w:rsidRPr="00410FC9">
        <w:rPr>
          <w:rFonts w:ascii="Courier New" w:eastAsia="Times New Roman" w:hAnsi="Courier New" w:cs="Courier New"/>
          <w:color w:val="666666"/>
          <w:sz w:val="17"/>
          <w:szCs w:val="17"/>
          <w:lang w:eastAsia="ru-RU"/>
        </w:rPr>
        <w:t xml:space="preserve"> врачом                      │       0,2│</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│1.12  │бронхография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2. Рентгенологические исследования органов брюшной полости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(органов пищеварения)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│2.1   │</w:t>
      </w:r>
      <w:proofErr w:type="spellStart"/>
      <w:r w:rsidRPr="00410FC9">
        <w:rPr>
          <w:rFonts w:ascii="Courier New" w:eastAsia="Times New Roman" w:hAnsi="Courier New" w:cs="Courier New"/>
          <w:color w:val="666666"/>
          <w:sz w:val="17"/>
          <w:szCs w:val="17"/>
          <w:lang w:eastAsia="ru-RU"/>
        </w:rPr>
        <w:t>фарингография</w:t>
      </w:r>
      <w:proofErr w:type="spellEnd"/>
      <w:r w:rsidRPr="00410FC9">
        <w:rPr>
          <w:rFonts w:ascii="Courier New" w:eastAsia="Times New Roman" w:hAnsi="Courier New" w:cs="Courier New"/>
          <w:color w:val="666666"/>
          <w:sz w:val="17"/>
          <w:szCs w:val="17"/>
          <w:lang w:eastAsia="ru-RU"/>
        </w:rPr>
        <w:t xml:space="preserve"> контрастная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│2.2   │рентгеноскопия (обзорная) брюшной полости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│2.3   │рентгенография (обзорная) брюшной полости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│2.4   │самостоятельная рентгеноскопия и рентгенография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│пищевода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│2.5   │рентгеноскопия и рентгенография желудка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│по традиционной методике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│2.6   │</w:t>
      </w:r>
      <w:proofErr w:type="gramStart"/>
      <w:r w:rsidRPr="00410FC9">
        <w:rPr>
          <w:rFonts w:ascii="Courier New" w:eastAsia="Times New Roman" w:hAnsi="Courier New" w:cs="Courier New"/>
          <w:color w:val="666666"/>
          <w:sz w:val="17"/>
          <w:szCs w:val="17"/>
          <w:lang w:eastAsia="ru-RU"/>
        </w:rPr>
        <w:t>первичное</w:t>
      </w:r>
      <w:proofErr w:type="gramEnd"/>
      <w:r w:rsidRPr="00410FC9">
        <w:rPr>
          <w:rFonts w:ascii="Courier New" w:eastAsia="Times New Roman" w:hAnsi="Courier New" w:cs="Courier New"/>
          <w:color w:val="666666"/>
          <w:sz w:val="17"/>
          <w:szCs w:val="17"/>
          <w:lang w:eastAsia="ru-RU"/>
        </w:rPr>
        <w:t xml:space="preserve"> двойное контрастирование желудка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│2.7   │</w:t>
      </w:r>
      <w:proofErr w:type="spellStart"/>
      <w:r w:rsidRPr="00410FC9">
        <w:rPr>
          <w:rFonts w:ascii="Courier New" w:eastAsia="Times New Roman" w:hAnsi="Courier New" w:cs="Courier New"/>
          <w:color w:val="666666"/>
          <w:sz w:val="17"/>
          <w:szCs w:val="17"/>
          <w:lang w:eastAsia="ru-RU"/>
        </w:rPr>
        <w:t>дуоденография</w:t>
      </w:r>
      <w:proofErr w:type="spellEnd"/>
      <w:r w:rsidRPr="00410FC9">
        <w:rPr>
          <w:rFonts w:ascii="Courier New" w:eastAsia="Times New Roman" w:hAnsi="Courier New" w:cs="Courier New"/>
          <w:color w:val="666666"/>
          <w:sz w:val="17"/>
          <w:szCs w:val="17"/>
          <w:lang w:eastAsia="ru-RU"/>
        </w:rPr>
        <w:t xml:space="preserve"> </w:t>
      </w:r>
      <w:proofErr w:type="spellStart"/>
      <w:r w:rsidRPr="00410FC9">
        <w:rPr>
          <w:rFonts w:ascii="Courier New" w:eastAsia="Times New Roman" w:hAnsi="Courier New" w:cs="Courier New"/>
          <w:color w:val="666666"/>
          <w:sz w:val="17"/>
          <w:szCs w:val="17"/>
          <w:lang w:eastAsia="ru-RU"/>
        </w:rPr>
        <w:t>беззондовая</w:t>
      </w:r>
      <w:proofErr w:type="spellEnd"/>
      <w:r w:rsidRPr="00410FC9">
        <w:rPr>
          <w:rFonts w:ascii="Courier New" w:eastAsia="Times New Roman" w:hAnsi="Courier New" w:cs="Courier New"/>
          <w:color w:val="666666"/>
          <w:sz w:val="17"/>
          <w:szCs w:val="17"/>
          <w:lang w:eastAsia="ru-RU"/>
        </w:rPr>
        <w:t xml:space="preserve">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│2.7.1 │зондовая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│2.8   │</w:t>
      </w:r>
      <w:proofErr w:type="spellStart"/>
      <w:r w:rsidRPr="00410FC9">
        <w:rPr>
          <w:rFonts w:ascii="Courier New" w:eastAsia="Times New Roman" w:hAnsi="Courier New" w:cs="Courier New"/>
          <w:color w:val="666666"/>
          <w:sz w:val="17"/>
          <w:szCs w:val="17"/>
          <w:lang w:eastAsia="ru-RU"/>
        </w:rPr>
        <w:t>энтерография</w:t>
      </w:r>
      <w:proofErr w:type="spellEnd"/>
      <w:r w:rsidRPr="00410FC9">
        <w:rPr>
          <w:rFonts w:ascii="Courier New" w:eastAsia="Times New Roman" w:hAnsi="Courier New" w:cs="Courier New"/>
          <w:color w:val="666666"/>
          <w:sz w:val="17"/>
          <w:szCs w:val="17"/>
          <w:lang w:eastAsia="ru-RU"/>
        </w:rPr>
        <w:t xml:space="preserve"> </w:t>
      </w:r>
      <w:proofErr w:type="spellStart"/>
      <w:r w:rsidRPr="00410FC9">
        <w:rPr>
          <w:rFonts w:ascii="Courier New" w:eastAsia="Times New Roman" w:hAnsi="Courier New" w:cs="Courier New"/>
          <w:color w:val="666666"/>
          <w:sz w:val="17"/>
          <w:szCs w:val="17"/>
          <w:lang w:eastAsia="ru-RU"/>
        </w:rPr>
        <w:t>беззондовая</w:t>
      </w:r>
      <w:proofErr w:type="spellEnd"/>
      <w:r w:rsidRPr="00410FC9">
        <w:rPr>
          <w:rFonts w:ascii="Courier New" w:eastAsia="Times New Roman" w:hAnsi="Courier New" w:cs="Courier New"/>
          <w:color w:val="666666"/>
          <w:sz w:val="17"/>
          <w:szCs w:val="17"/>
          <w:lang w:eastAsia="ru-RU"/>
        </w:rPr>
        <w:t xml:space="preserve">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│2.8.1 │зондовая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│2.9   │ретроградная </w:t>
      </w:r>
      <w:proofErr w:type="spellStart"/>
      <w:r w:rsidRPr="00410FC9">
        <w:rPr>
          <w:rFonts w:ascii="Courier New" w:eastAsia="Times New Roman" w:hAnsi="Courier New" w:cs="Courier New"/>
          <w:color w:val="666666"/>
          <w:sz w:val="17"/>
          <w:szCs w:val="17"/>
          <w:lang w:eastAsia="ru-RU"/>
        </w:rPr>
        <w:t>холецистохолангиопанкреатография</w:t>
      </w:r>
      <w:proofErr w:type="spellEnd"/>
      <w:r w:rsidRPr="00410FC9">
        <w:rPr>
          <w:rFonts w:ascii="Courier New" w:eastAsia="Times New Roman" w:hAnsi="Courier New" w:cs="Courier New"/>
          <w:color w:val="666666"/>
          <w:sz w:val="17"/>
          <w:szCs w:val="17"/>
          <w:lang w:eastAsia="ru-RU"/>
        </w:rPr>
        <w:t xml:space="preserve">   │       9,0│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│2.10  │</w:t>
      </w:r>
      <w:proofErr w:type="spellStart"/>
      <w:r w:rsidRPr="00410FC9">
        <w:rPr>
          <w:rFonts w:ascii="Courier New" w:eastAsia="Times New Roman" w:hAnsi="Courier New" w:cs="Courier New"/>
          <w:color w:val="666666"/>
          <w:sz w:val="17"/>
          <w:szCs w:val="17"/>
          <w:lang w:eastAsia="ru-RU"/>
        </w:rPr>
        <w:t>холангиография</w:t>
      </w:r>
      <w:proofErr w:type="spellEnd"/>
      <w:r w:rsidRPr="00410FC9">
        <w:rPr>
          <w:rFonts w:ascii="Courier New" w:eastAsia="Times New Roman" w:hAnsi="Courier New" w:cs="Courier New"/>
          <w:color w:val="666666"/>
          <w:sz w:val="17"/>
          <w:szCs w:val="17"/>
          <w:lang w:eastAsia="ru-RU"/>
        </w:rPr>
        <w:t xml:space="preserve"> </w:t>
      </w:r>
      <w:proofErr w:type="spellStart"/>
      <w:r w:rsidRPr="00410FC9">
        <w:rPr>
          <w:rFonts w:ascii="Courier New" w:eastAsia="Times New Roman" w:hAnsi="Courier New" w:cs="Courier New"/>
          <w:color w:val="666666"/>
          <w:sz w:val="17"/>
          <w:szCs w:val="17"/>
          <w:lang w:eastAsia="ru-RU"/>
        </w:rPr>
        <w:t>интраоперационная</w:t>
      </w:r>
      <w:proofErr w:type="spellEnd"/>
      <w:r w:rsidRPr="00410FC9">
        <w:rPr>
          <w:rFonts w:ascii="Courier New" w:eastAsia="Times New Roman" w:hAnsi="Courier New" w:cs="Courier New"/>
          <w:color w:val="666666"/>
          <w:sz w:val="17"/>
          <w:szCs w:val="17"/>
          <w:lang w:eastAsia="ru-RU"/>
        </w:rPr>
        <w:t xml:space="preserve">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│2.11  │холецистография пероральная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│2.12  │</w:t>
      </w:r>
      <w:proofErr w:type="spellStart"/>
      <w:r w:rsidRPr="00410FC9">
        <w:rPr>
          <w:rFonts w:ascii="Courier New" w:eastAsia="Times New Roman" w:hAnsi="Courier New" w:cs="Courier New"/>
          <w:color w:val="666666"/>
          <w:sz w:val="17"/>
          <w:szCs w:val="17"/>
          <w:lang w:eastAsia="ru-RU"/>
        </w:rPr>
        <w:t>ирригоскопия</w:t>
      </w:r>
      <w:proofErr w:type="spellEnd"/>
      <w:r w:rsidRPr="00410FC9">
        <w:rPr>
          <w:rFonts w:ascii="Courier New" w:eastAsia="Times New Roman" w:hAnsi="Courier New" w:cs="Courier New"/>
          <w:color w:val="666666"/>
          <w:sz w:val="17"/>
          <w:szCs w:val="17"/>
          <w:lang w:eastAsia="ru-RU"/>
        </w:rPr>
        <w:t xml:space="preserve">                                    │       3,5│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│2.13  │</w:t>
      </w:r>
      <w:proofErr w:type="spellStart"/>
      <w:r w:rsidRPr="00410FC9">
        <w:rPr>
          <w:rFonts w:ascii="Courier New" w:eastAsia="Times New Roman" w:hAnsi="Courier New" w:cs="Courier New"/>
          <w:color w:val="666666"/>
          <w:sz w:val="17"/>
          <w:szCs w:val="17"/>
          <w:lang w:eastAsia="ru-RU"/>
        </w:rPr>
        <w:t>ирригоскопия</w:t>
      </w:r>
      <w:proofErr w:type="spellEnd"/>
      <w:r w:rsidRPr="00410FC9">
        <w:rPr>
          <w:rFonts w:ascii="Courier New" w:eastAsia="Times New Roman" w:hAnsi="Courier New" w:cs="Courier New"/>
          <w:color w:val="666666"/>
          <w:sz w:val="17"/>
          <w:szCs w:val="17"/>
          <w:lang w:eastAsia="ru-RU"/>
        </w:rPr>
        <w:t xml:space="preserve"> с двойным контрастированием        │       5,0│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│2.14  │первичное двойное контрастирование толстой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│кишки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3.  Рентгенологические исследования костно-суставной системы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   │рентгенография периферических отделов скелета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│и позвоночника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│3.1.1 │в одной проекции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│3.1.2 │в двух проекциях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│3.2   │рентгенография черепа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│3.2.1 │в одной проекции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│3.2.2 │в двух проекциях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│3.3   │рентгенография придаточных пазух носа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│3.4   │рентгенография височно-челюстного сустава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│3.5   │рентгенография нижней челюсти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│3.6   │рентгенография костей носа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│3.7   │рентгенография зубов                            │       0,7│</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│3.8   │</w:t>
      </w:r>
      <w:proofErr w:type="spellStart"/>
      <w:r w:rsidRPr="00410FC9">
        <w:rPr>
          <w:rFonts w:ascii="Courier New" w:eastAsia="Times New Roman" w:hAnsi="Courier New" w:cs="Courier New"/>
          <w:color w:val="666666"/>
          <w:sz w:val="17"/>
          <w:szCs w:val="17"/>
          <w:lang w:eastAsia="ru-RU"/>
        </w:rPr>
        <w:t>ортопантомография</w:t>
      </w:r>
      <w:proofErr w:type="spellEnd"/>
      <w:r w:rsidRPr="00410FC9">
        <w:rPr>
          <w:rFonts w:ascii="Courier New" w:eastAsia="Times New Roman" w:hAnsi="Courier New" w:cs="Courier New"/>
          <w:color w:val="666666"/>
          <w:sz w:val="17"/>
          <w:szCs w:val="17"/>
          <w:lang w:eastAsia="ru-RU"/>
        </w:rPr>
        <w:t xml:space="preserve">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│3.9   │рентгенография височной кости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│3.10  │рентгенография ключицы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│3.11  │рентгенография лопатки в двух проекциях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│3.12  │рентгенография ребер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│3.13  │рентгенография грудины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│3.14  │рентгенография грудного отдела позвоночника с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      │компрессионным поясом во время </w:t>
      </w:r>
      <w:proofErr w:type="gramStart"/>
      <w:r w:rsidRPr="00410FC9">
        <w:rPr>
          <w:rFonts w:ascii="Courier New" w:eastAsia="Times New Roman" w:hAnsi="Courier New" w:cs="Courier New"/>
          <w:color w:val="666666"/>
          <w:sz w:val="17"/>
          <w:szCs w:val="17"/>
          <w:lang w:eastAsia="ru-RU"/>
        </w:rPr>
        <w:t>дыхательных</w:t>
      </w:r>
      <w:proofErr w:type="gramEnd"/>
      <w:r w:rsidRPr="00410FC9">
        <w:rPr>
          <w:rFonts w:ascii="Courier New" w:eastAsia="Times New Roman" w:hAnsi="Courier New" w:cs="Courier New"/>
          <w:color w:val="666666"/>
          <w:sz w:val="17"/>
          <w:szCs w:val="17"/>
          <w:lang w:eastAsia="ru-RU"/>
        </w:rPr>
        <w:t xml:space="preserve">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│движений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│3.15  │функциональное исследование позвоночника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│3.16  │рентгенография костей таза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│3.17  │рентгенография мягких тканей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│3.18  │рентгеновская денситометрия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│3.19  │на каждый дополнительный снимок </w:t>
      </w:r>
      <w:proofErr w:type="gramStart"/>
      <w:r w:rsidRPr="00410FC9">
        <w:rPr>
          <w:rFonts w:ascii="Courier New" w:eastAsia="Times New Roman" w:hAnsi="Courier New" w:cs="Courier New"/>
          <w:color w:val="666666"/>
          <w:sz w:val="17"/>
          <w:szCs w:val="17"/>
          <w:lang w:eastAsia="ru-RU"/>
        </w:rPr>
        <w:t>в</w:t>
      </w:r>
      <w:proofErr w:type="gramEnd"/>
      <w:r w:rsidRPr="00410FC9">
        <w:rPr>
          <w:rFonts w:ascii="Courier New" w:eastAsia="Times New Roman" w:hAnsi="Courier New" w:cs="Courier New"/>
          <w:color w:val="666666"/>
          <w:sz w:val="17"/>
          <w:szCs w:val="17"/>
          <w:lang w:eastAsia="ru-RU"/>
        </w:rPr>
        <w:t xml:space="preserve"> специальных   │       0,5│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w:t>
      </w:r>
      <w:proofErr w:type="gramStart"/>
      <w:r w:rsidRPr="00410FC9">
        <w:rPr>
          <w:rFonts w:ascii="Courier New" w:eastAsia="Times New Roman" w:hAnsi="Courier New" w:cs="Courier New"/>
          <w:color w:val="666666"/>
          <w:sz w:val="17"/>
          <w:szCs w:val="17"/>
          <w:lang w:eastAsia="ru-RU"/>
        </w:rPr>
        <w:t>проекциях</w:t>
      </w:r>
      <w:proofErr w:type="gramEnd"/>
      <w:r w:rsidRPr="00410FC9">
        <w:rPr>
          <w:rFonts w:ascii="Courier New" w:eastAsia="Times New Roman" w:hAnsi="Courier New" w:cs="Courier New"/>
          <w:color w:val="666666"/>
          <w:sz w:val="17"/>
          <w:szCs w:val="17"/>
          <w:lang w:eastAsia="ru-RU"/>
        </w:rPr>
        <w:t xml:space="preserve"> прибавляется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4. Рентгенологические исследования, применяемые в урологии и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                            гинекологии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│4.1   │урография экскреторная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│4.2   │пиелография ретроградная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│4.3   │цистография ретроградная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│4.4   │</w:t>
      </w:r>
      <w:proofErr w:type="spellStart"/>
      <w:r w:rsidRPr="00410FC9">
        <w:rPr>
          <w:rFonts w:ascii="Courier New" w:eastAsia="Times New Roman" w:hAnsi="Courier New" w:cs="Courier New"/>
          <w:color w:val="666666"/>
          <w:sz w:val="17"/>
          <w:szCs w:val="17"/>
          <w:lang w:eastAsia="ru-RU"/>
        </w:rPr>
        <w:t>уретрография</w:t>
      </w:r>
      <w:proofErr w:type="spellEnd"/>
      <w:r w:rsidRPr="00410FC9">
        <w:rPr>
          <w:rFonts w:ascii="Courier New" w:eastAsia="Times New Roman" w:hAnsi="Courier New" w:cs="Courier New"/>
          <w:color w:val="666666"/>
          <w:sz w:val="17"/>
          <w:szCs w:val="17"/>
          <w:lang w:eastAsia="ru-RU"/>
        </w:rPr>
        <w:t xml:space="preserve">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│4.5   │</w:t>
      </w:r>
      <w:proofErr w:type="spellStart"/>
      <w:r w:rsidRPr="00410FC9">
        <w:rPr>
          <w:rFonts w:ascii="Courier New" w:eastAsia="Times New Roman" w:hAnsi="Courier New" w:cs="Courier New"/>
          <w:color w:val="666666"/>
          <w:sz w:val="17"/>
          <w:szCs w:val="17"/>
          <w:lang w:eastAsia="ru-RU"/>
        </w:rPr>
        <w:t>метросальпингография</w:t>
      </w:r>
      <w:proofErr w:type="spellEnd"/>
      <w:r w:rsidRPr="00410FC9">
        <w:rPr>
          <w:rFonts w:ascii="Courier New" w:eastAsia="Times New Roman" w:hAnsi="Courier New" w:cs="Courier New"/>
          <w:color w:val="666666"/>
          <w:sz w:val="17"/>
          <w:szCs w:val="17"/>
          <w:lang w:eastAsia="ru-RU"/>
        </w:rPr>
        <w:t xml:space="preserve">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5. Рентгенологическое исследование молочных желез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│5.1   │обзорная рентгенография молочной железы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│5.1.1 │в одной проекции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│5.1.2 │в прямой и косой проекциях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│5.2   │прицельная рентгенография молочной железы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│5.3   │прицельная рентгенография молочной железы с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│прямым увеличением рентгеновского изображения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│5.4   │рентгенография мягких тканей подмышечных        │       1,5│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│областей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│5.5   │</w:t>
      </w:r>
      <w:proofErr w:type="spellStart"/>
      <w:r w:rsidRPr="00410FC9">
        <w:rPr>
          <w:rFonts w:ascii="Courier New" w:eastAsia="Times New Roman" w:hAnsi="Courier New" w:cs="Courier New"/>
          <w:color w:val="666666"/>
          <w:sz w:val="17"/>
          <w:szCs w:val="17"/>
          <w:lang w:eastAsia="ru-RU"/>
        </w:rPr>
        <w:t>дуктография</w:t>
      </w:r>
      <w:proofErr w:type="spellEnd"/>
      <w:r w:rsidRPr="00410FC9">
        <w:rPr>
          <w:rFonts w:ascii="Courier New" w:eastAsia="Times New Roman" w:hAnsi="Courier New" w:cs="Courier New"/>
          <w:color w:val="666666"/>
          <w:sz w:val="17"/>
          <w:szCs w:val="17"/>
          <w:lang w:eastAsia="ru-RU"/>
        </w:rPr>
        <w:t xml:space="preserve">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│5.6   │</w:t>
      </w:r>
      <w:proofErr w:type="gramStart"/>
      <w:r w:rsidRPr="00410FC9">
        <w:rPr>
          <w:rFonts w:ascii="Courier New" w:eastAsia="Times New Roman" w:hAnsi="Courier New" w:cs="Courier New"/>
          <w:color w:val="666666"/>
          <w:sz w:val="17"/>
          <w:szCs w:val="17"/>
          <w:lang w:eastAsia="ru-RU"/>
        </w:rPr>
        <w:t>двойное</w:t>
      </w:r>
      <w:proofErr w:type="gramEnd"/>
      <w:r w:rsidRPr="00410FC9">
        <w:rPr>
          <w:rFonts w:ascii="Courier New" w:eastAsia="Times New Roman" w:hAnsi="Courier New" w:cs="Courier New"/>
          <w:color w:val="666666"/>
          <w:sz w:val="17"/>
          <w:szCs w:val="17"/>
          <w:lang w:eastAsia="ru-RU"/>
        </w:rPr>
        <w:t xml:space="preserve"> контрастирование протоков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│5.7   │</w:t>
      </w:r>
      <w:proofErr w:type="spellStart"/>
      <w:r w:rsidRPr="00410FC9">
        <w:rPr>
          <w:rFonts w:ascii="Courier New" w:eastAsia="Times New Roman" w:hAnsi="Courier New" w:cs="Courier New"/>
          <w:color w:val="666666"/>
          <w:sz w:val="17"/>
          <w:szCs w:val="17"/>
          <w:lang w:eastAsia="ru-RU"/>
        </w:rPr>
        <w:t>пневмокистография</w:t>
      </w:r>
      <w:proofErr w:type="spellEnd"/>
      <w:r w:rsidRPr="00410FC9">
        <w:rPr>
          <w:rFonts w:ascii="Courier New" w:eastAsia="Times New Roman" w:hAnsi="Courier New" w:cs="Courier New"/>
          <w:color w:val="666666"/>
          <w:sz w:val="17"/>
          <w:szCs w:val="17"/>
          <w:lang w:eastAsia="ru-RU"/>
        </w:rPr>
        <w:t xml:space="preserve"> пальпируемого образования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│5.8   │</w:t>
      </w:r>
      <w:proofErr w:type="spellStart"/>
      <w:r w:rsidRPr="00410FC9">
        <w:rPr>
          <w:rFonts w:ascii="Courier New" w:eastAsia="Times New Roman" w:hAnsi="Courier New" w:cs="Courier New"/>
          <w:color w:val="666666"/>
          <w:sz w:val="17"/>
          <w:szCs w:val="17"/>
          <w:lang w:eastAsia="ru-RU"/>
        </w:rPr>
        <w:t>пневмокистография</w:t>
      </w:r>
      <w:proofErr w:type="spellEnd"/>
      <w:r w:rsidRPr="00410FC9">
        <w:rPr>
          <w:rFonts w:ascii="Courier New" w:eastAsia="Times New Roman" w:hAnsi="Courier New" w:cs="Courier New"/>
          <w:color w:val="666666"/>
          <w:sz w:val="17"/>
          <w:szCs w:val="17"/>
          <w:lang w:eastAsia="ru-RU"/>
        </w:rPr>
        <w:t xml:space="preserve"> </w:t>
      </w:r>
      <w:proofErr w:type="spellStart"/>
      <w:r w:rsidRPr="00410FC9">
        <w:rPr>
          <w:rFonts w:ascii="Courier New" w:eastAsia="Times New Roman" w:hAnsi="Courier New" w:cs="Courier New"/>
          <w:color w:val="666666"/>
          <w:sz w:val="17"/>
          <w:szCs w:val="17"/>
          <w:lang w:eastAsia="ru-RU"/>
        </w:rPr>
        <w:t>непальпируемого</w:t>
      </w:r>
      <w:proofErr w:type="spellEnd"/>
      <w:r w:rsidRPr="00410FC9">
        <w:rPr>
          <w:rFonts w:ascii="Courier New" w:eastAsia="Times New Roman" w:hAnsi="Courier New" w:cs="Courier New"/>
          <w:color w:val="666666"/>
          <w:sz w:val="17"/>
          <w:szCs w:val="17"/>
          <w:lang w:eastAsia="ru-RU"/>
        </w:rPr>
        <w:t xml:space="preserve"> образования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│5.9   │прицельная игловая биопсия </w:t>
      </w:r>
      <w:proofErr w:type="gramStart"/>
      <w:r w:rsidRPr="00410FC9">
        <w:rPr>
          <w:rFonts w:ascii="Courier New" w:eastAsia="Times New Roman" w:hAnsi="Courier New" w:cs="Courier New"/>
          <w:color w:val="666666"/>
          <w:sz w:val="17"/>
          <w:szCs w:val="17"/>
          <w:lang w:eastAsia="ru-RU"/>
        </w:rPr>
        <w:t>пальпируемого</w:t>
      </w:r>
      <w:proofErr w:type="gramEnd"/>
      <w:r w:rsidRPr="00410FC9">
        <w:rPr>
          <w:rFonts w:ascii="Courier New" w:eastAsia="Times New Roman" w:hAnsi="Courier New" w:cs="Courier New"/>
          <w:color w:val="666666"/>
          <w:sz w:val="17"/>
          <w:szCs w:val="17"/>
          <w:lang w:eastAsia="ru-RU"/>
        </w:rPr>
        <w:t xml:space="preserve">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│образования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│5.10  │прицельная игловая биопсия </w:t>
      </w:r>
      <w:proofErr w:type="spellStart"/>
      <w:r w:rsidRPr="00410FC9">
        <w:rPr>
          <w:rFonts w:ascii="Courier New" w:eastAsia="Times New Roman" w:hAnsi="Courier New" w:cs="Courier New"/>
          <w:color w:val="666666"/>
          <w:sz w:val="17"/>
          <w:szCs w:val="17"/>
          <w:lang w:eastAsia="ru-RU"/>
        </w:rPr>
        <w:t>непальпируемого</w:t>
      </w:r>
      <w:proofErr w:type="spellEnd"/>
      <w:r w:rsidRPr="00410FC9">
        <w:rPr>
          <w:rFonts w:ascii="Courier New" w:eastAsia="Times New Roman" w:hAnsi="Courier New" w:cs="Courier New"/>
          <w:color w:val="666666"/>
          <w:sz w:val="17"/>
          <w:szCs w:val="17"/>
          <w:lang w:eastAsia="ru-RU"/>
        </w:rPr>
        <w:t xml:space="preserve">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      │образования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│5.11  │внутритканевая маркировка </w:t>
      </w:r>
      <w:proofErr w:type="spellStart"/>
      <w:r w:rsidRPr="00410FC9">
        <w:rPr>
          <w:rFonts w:ascii="Courier New" w:eastAsia="Times New Roman" w:hAnsi="Courier New" w:cs="Courier New"/>
          <w:color w:val="666666"/>
          <w:sz w:val="17"/>
          <w:szCs w:val="17"/>
          <w:lang w:eastAsia="ru-RU"/>
        </w:rPr>
        <w:t>непальпируемого</w:t>
      </w:r>
      <w:proofErr w:type="spellEnd"/>
      <w:r w:rsidRPr="00410FC9">
        <w:rPr>
          <w:rFonts w:ascii="Courier New" w:eastAsia="Times New Roman" w:hAnsi="Courier New" w:cs="Courier New"/>
          <w:color w:val="666666"/>
          <w:sz w:val="17"/>
          <w:szCs w:val="17"/>
          <w:lang w:eastAsia="ru-RU"/>
        </w:rPr>
        <w:t xml:space="preserve">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│образования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│5.12  │рентгенография удаленного сектора молочной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│железы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6. Рентгеновская компьютерная томография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   │</w:t>
      </w:r>
      <w:proofErr w:type="spellStart"/>
      <w:r w:rsidRPr="00410FC9">
        <w:rPr>
          <w:rFonts w:ascii="Courier New" w:eastAsia="Times New Roman" w:hAnsi="Courier New" w:cs="Courier New"/>
          <w:color w:val="666666"/>
          <w:sz w:val="17"/>
          <w:szCs w:val="17"/>
          <w:lang w:eastAsia="ru-RU"/>
        </w:rPr>
        <w:t>посрезовая</w:t>
      </w:r>
      <w:proofErr w:type="spellEnd"/>
      <w:r w:rsidRPr="00410FC9">
        <w:rPr>
          <w:rFonts w:ascii="Courier New" w:eastAsia="Times New Roman" w:hAnsi="Courier New" w:cs="Courier New"/>
          <w:color w:val="666666"/>
          <w:sz w:val="17"/>
          <w:szCs w:val="17"/>
          <w:lang w:eastAsia="ru-RU"/>
        </w:rPr>
        <w:t xml:space="preserve"> технология сканирования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│6.1.2 │головного мозга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│6.1.3 │лицевого черепа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│6.1.4 │шеи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│6.1.5 │грудной полости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│6.1.6 │брюшной полости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│6.1.7 │таза                                            │       4,0│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│6.1.8 │костей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│6.1.9 │позвоночного сегмента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   │спиральная технология сканирования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│6.2.1 │головного мозга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│6.2.2 │лицевого черепа                                 │       2,0│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│6.2.3 │шеи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│6.2.4 │грудной полости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│6.2.5 │брюшной полости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│6.2.6 │таза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│6.2.7 │позвоночного сегмента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│6.2.8 │отдела позвоночника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│6.2.9 │костей и суставов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│6.2.10│КТ-ангиография                                  │       5,0│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   │специальные методы обработки изображений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│6.3.1 │MPR, MIP, </w:t>
      </w:r>
      <w:proofErr w:type="spellStart"/>
      <w:r w:rsidRPr="00410FC9">
        <w:rPr>
          <w:rFonts w:ascii="Courier New" w:eastAsia="Times New Roman" w:hAnsi="Courier New" w:cs="Courier New"/>
          <w:color w:val="666666"/>
          <w:sz w:val="17"/>
          <w:szCs w:val="17"/>
          <w:lang w:eastAsia="ru-RU"/>
        </w:rPr>
        <w:t>MinIP</w:t>
      </w:r>
      <w:proofErr w:type="spellEnd"/>
      <w:r w:rsidRPr="00410FC9">
        <w:rPr>
          <w:rFonts w:ascii="Courier New" w:eastAsia="Times New Roman" w:hAnsi="Courier New" w:cs="Courier New"/>
          <w:color w:val="666666"/>
          <w:sz w:val="17"/>
          <w:szCs w:val="17"/>
          <w:lang w:eastAsia="ru-RU"/>
        </w:rPr>
        <w:t>, SSD, криволинейная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│реконструкция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│6.3.2 │объемное восстановление с цветным картированием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│6.3.3 │подсчет объема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│6.3.4 │виртуальная эндоскопия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│6.3.5 │сравнение КТ-исследований в динамике            │       2,5│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│6.3.6 │прикладные органоспецифические программы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proofErr w:type="gramStart"/>
      <w:r w:rsidRPr="00410FC9">
        <w:rPr>
          <w:rFonts w:ascii="Courier New" w:eastAsia="Times New Roman" w:hAnsi="Courier New" w:cs="Courier New"/>
          <w:color w:val="666666"/>
          <w:sz w:val="17"/>
          <w:szCs w:val="17"/>
          <w:lang w:eastAsia="ru-RU"/>
        </w:rPr>
        <w:t>│      │(</w:t>
      </w:r>
      <w:proofErr w:type="spellStart"/>
      <w:r w:rsidRPr="00410FC9">
        <w:rPr>
          <w:rFonts w:ascii="Courier New" w:eastAsia="Times New Roman" w:hAnsi="Courier New" w:cs="Courier New"/>
          <w:color w:val="666666"/>
          <w:sz w:val="17"/>
          <w:szCs w:val="17"/>
          <w:lang w:eastAsia="ru-RU"/>
        </w:rPr>
        <w:t>остеоденситометрия</w:t>
      </w:r>
      <w:proofErr w:type="spellEnd"/>
      <w:r w:rsidRPr="00410FC9">
        <w:rPr>
          <w:rFonts w:ascii="Courier New" w:eastAsia="Times New Roman" w:hAnsi="Courier New" w:cs="Courier New"/>
          <w:color w:val="666666"/>
          <w:sz w:val="17"/>
          <w:szCs w:val="17"/>
          <w:lang w:eastAsia="ru-RU"/>
        </w:rPr>
        <w:t>, стоматологические,         │          │</w:t>
      </w:r>
      <w:proofErr w:type="gramEnd"/>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      │пульмонологические, </w:t>
      </w:r>
      <w:proofErr w:type="spellStart"/>
      <w:r w:rsidRPr="00410FC9">
        <w:rPr>
          <w:rFonts w:ascii="Courier New" w:eastAsia="Times New Roman" w:hAnsi="Courier New" w:cs="Courier New"/>
          <w:color w:val="666666"/>
          <w:sz w:val="17"/>
          <w:szCs w:val="17"/>
          <w:lang w:eastAsia="ru-RU"/>
        </w:rPr>
        <w:t>перфузионные</w:t>
      </w:r>
      <w:proofErr w:type="spellEnd"/>
      <w:r w:rsidRPr="00410FC9">
        <w:rPr>
          <w:rFonts w:ascii="Courier New" w:eastAsia="Times New Roman" w:hAnsi="Courier New" w:cs="Courier New"/>
          <w:color w:val="666666"/>
          <w:sz w:val="17"/>
          <w:szCs w:val="17"/>
          <w:lang w:eastAsia="ru-RU"/>
        </w:rPr>
        <w:t>, сосудистые,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│кардиологические и т.д.)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│6.3.7 │особо трудоемкие программы </w:t>
      </w:r>
      <w:proofErr w:type="gramStart"/>
      <w:r w:rsidRPr="00410FC9">
        <w:rPr>
          <w:rFonts w:ascii="Courier New" w:eastAsia="Times New Roman" w:hAnsi="Courier New" w:cs="Courier New"/>
          <w:color w:val="666666"/>
          <w:sz w:val="17"/>
          <w:szCs w:val="17"/>
          <w:lang w:eastAsia="ru-RU"/>
        </w:rPr>
        <w:t>одновременного</w:t>
      </w:r>
      <w:proofErr w:type="gramEnd"/>
      <w:r w:rsidRPr="00410FC9">
        <w:rPr>
          <w:rFonts w:ascii="Courier New" w:eastAsia="Times New Roman" w:hAnsi="Courier New" w:cs="Courier New"/>
          <w:color w:val="666666"/>
          <w:sz w:val="17"/>
          <w:szCs w:val="17"/>
          <w:lang w:eastAsia="ru-RU"/>
        </w:rPr>
        <w:t xml:space="preserve">       │       5,0│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│количественного определения и реконструкции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proofErr w:type="gramStart"/>
      <w:r w:rsidRPr="00410FC9">
        <w:rPr>
          <w:rFonts w:ascii="Courier New" w:eastAsia="Times New Roman" w:hAnsi="Courier New" w:cs="Courier New"/>
          <w:color w:val="666666"/>
          <w:sz w:val="17"/>
          <w:szCs w:val="17"/>
          <w:lang w:eastAsia="ru-RU"/>
        </w:rPr>
        <w:t>│      │(восстановление частичного объема, динамическая │          │</w:t>
      </w:r>
      <w:proofErr w:type="gramEnd"/>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│оценка объема, подсчет количества и объема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│множественных патологических фокусов)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7. Магнитно-резонансная томография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   │основные пакеты сканирования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│7.1.1 │головного мозга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│7.1.2 │лицевого черепа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│7.1.3 │шеи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│7.1.4 │отдела позвоночника и спинного мозга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│7.1.5 │грудной полости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│7.1.6 │молочных желез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│7.1.7 │сердца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│7.1.8 │брюшной полости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│7.1.9 │забрюшинного пространства                       │       3,0│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│7.1.10│таза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│7.1.11│конечности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│7.1.12│сустава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│7.1.13│мягких тканей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   │дополнительные программные пакеты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│7.2.1 │программа ранней диагностики инсультов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xml:space="preserve">│7.2.2 │программа для проведения </w:t>
      </w:r>
      <w:proofErr w:type="gramStart"/>
      <w:r w:rsidRPr="00410FC9">
        <w:rPr>
          <w:rFonts w:ascii="Courier New" w:eastAsia="Times New Roman" w:hAnsi="Courier New" w:cs="Courier New"/>
          <w:color w:val="666666"/>
          <w:sz w:val="17"/>
          <w:szCs w:val="17"/>
          <w:lang w:eastAsia="ru-RU"/>
        </w:rPr>
        <w:t>динамических</w:t>
      </w:r>
      <w:proofErr w:type="gramEnd"/>
      <w:r w:rsidRPr="00410FC9">
        <w:rPr>
          <w:rFonts w:ascii="Courier New" w:eastAsia="Times New Roman" w:hAnsi="Courier New" w:cs="Courier New"/>
          <w:color w:val="666666"/>
          <w:sz w:val="17"/>
          <w:szCs w:val="17"/>
          <w:lang w:eastAsia="ru-RU"/>
        </w:rPr>
        <w:t xml:space="preserve">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      │контрастных исследований головного мозга        │          │</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│7.2.3 │МР-ангиография                                  │       4,5│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│7.2.4 │МР-ангиография с контрастным усилением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│7.2.5 │МР-</w:t>
      </w:r>
      <w:proofErr w:type="spellStart"/>
      <w:r w:rsidRPr="00410FC9">
        <w:rPr>
          <w:rFonts w:ascii="Courier New" w:eastAsia="Times New Roman" w:hAnsi="Courier New" w:cs="Courier New"/>
          <w:color w:val="666666"/>
          <w:sz w:val="17"/>
          <w:szCs w:val="17"/>
          <w:lang w:eastAsia="ru-RU"/>
        </w:rPr>
        <w:t>коронарография</w:t>
      </w:r>
      <w:proofErr w:type="spellEnd"/>
      <w:r w:rsidRPr="00410FC9">
        <w:rPr>
          <w:rFonts w:ascii="Courier New" w:eastAsia="Times New Roman" w:hAnsi="Courier New" w:cs="Courier New"/>
          <w:color w:val="666666"/>
          <w:sz w:val="17"/>
          <w:szCs w:val="17"/>
          <w:lang w:eastAsia="ru-RU"/>
        </w:rPr>
        <w:t xml:space="preserve">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│7.2.6 │МР-</w:t>
      </w:r>
      <w:proofErr w:type="spellStart"/>
      <w:r w:rsidRPr="00410FC9">
        <w:rPr>
          <w:rFonts w:ascii="Courier New" w:eastAsia="Times New Roman" w:hAnsi="Courier New" w:cs="Courier New"/>
          <w:color w:val="666666"/>
          <w:sz w:val="17"/>
          <w:szCs w:val="17"/>
          <w:lang w:eastAsia="ru-RU"/>
        </w:rPr>
        <w:t>холангиопанкреатография</w:t>
      </w:r>
      <w:proofErr w:type="spellEnd"/>
      <w:r w:rsidRPr="00410FC9">
        <w:rPr>
          <w:rFonts w:ascii="Courier New" w:eastAsia="Times New Roman" w:hAnsi="Courier New" w:cs="Courier New"/>
          <w:color w:val="666666"/>
          <w:sz w:val="17"/>
          <w:szCs w:val="17"/>
          <w:lang w:eastAsia="ru-RU"/>
        </w:rPr>
        <w:t xml:space="preserve">                      │       1,0│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│7.2.7 │МР-</w:t>
      </w:r>
      <w:proofErr w:type="spellStart"/>
      <w:r w:rsidRPr="00410FC9">
        <w:rPr>
          <w:rFonts w:ascii="Courier New" w:eastAsia="Times New Roman" w:hAnsi="Courier New" w:cs="Courier New"/>
          <w:color w:val="666666"/>
          <w:sz w:val="17"/>
          <w:szCs w:val="17"/>
          <w:lang w:eastAsia="ru-RU"/>
        </w:rPr>
        <w:t>миелография</w:t>
      </w:r>
      <w:proofErr w:type="spellEnd"/>
      <w:r w:rsidRPr="00410FC9">
        <w:rPr>
          <w:rFonts w:ascii="Courier New" w:eastAsia="Times New Roman" w:hAnsi="Courier New" w:cs="Courier New"/>
          <w:color w:val="666666"/>
          <w:sz w:val="17"/>
          <w:szCs w:val="17"/>
          <w:lang w:eastAsia="ru-RU"/>
        </w:rPr>
        <w:t xml:space="preserve">                                  │       0,5│</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lastRenderedPageBreak/>
        <w:t>├──────┼────────────────────────────────────────────────┼──────────┤</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│7.2.8 │МР-спектроскопия                                │       6,0│</w:t>
      </w:r>
    </w:p>
    <w:p w:rsidR="00410FC9" w:rsidRPr="00410FC9" w:rsidRDefault="00410FC9" w:rsidP="00410FC9">
      <w:pPr>
        <w:pBdr>
          <w:top w:val="single" w:sz="6" w:space="14" w:color="DDDDDD"/>
          <w:left w:val="single" w:sz="6" w:space="15" w:color="DDDDDD"/>
          <w:bottom w:val="single" w:sz="6" w:space="14"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85" w:lineRule="atLeast"/>
        <w:textAlignment w:val="baseline"/>
        <w:rPr>
          <w:rFonts w:ascii="Courier New" w:eastAsia="Times New Roman" w:hAnsi="Courier New" w:cs="Courier New"/>
          <w:color w:val="666666"/>
          <w:sz w:val="17"/>
          <w:szCs w:val="17"/>
          <w:lang w:eastAsia="ru-RU"/>
        </w:rPr>
      </w:pPr>
      <w:r w:rsidRPr="00410FC9">
        <w:rPr>
          <w:rFonts w:ascii="Courier New" w:eastAsia="Times New Roman" w:hAnsi="Courier New" w:cs="Courier New"/>
          <w:color w:val="666666"/>
          <w:sz w:val="17"/>
          <w:szCs w:val="17"/>
          <w:lang w:eastAsia="ru-RU"/>
        </w:rPr>
        <w:t>└──────┴────────────────────────────────────────────────┴──────────┘</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Примечания:</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 За одну условную единицу принято время исследования протяженностью 10 минут. Время исследования включает подготовку к исследованию, непосредственное проведение и оформление протокола исследования.</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2. В условную единицу не включено время, необходимое на ежедневный уход и контроль технического состояния аппаратуры, учет лучевой нагрузки на пациентов, освоение новых методик, участие в конференциях, врачебных обходах, консультациях, составление всех видов отчетов и др.</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3. Удельный вес работы по непосредственному выполнению врачами и </w:t>
      </w:r>
      <w:proofErr w:type="spellStart"/>
      <w:r w:rsidRPr="00410FC9">
        <w:rPr>
          <w:rFonts w:ascii="Arial" w:eastAsia="Times New Roman" w:hAnsi="Arial" w:cs="Arial"/>
          <w:color w:val="666666"/>
          <w:sz w:val="27"/>
          <w:szCs w:val="27"/>
          <w:lang w:eastAsia="ru-RU"/>
        </w:rPr>
        <w:t>рентгенолаборантами</w:t>
      </w:r>
      <w:proofErr w:type="spellEnd"/>
      <w:r w:rsidRPr="00410FC9">
        <w:rPr>
          <w:rFonts w:ascii="Arial" w:eastAsia="Times New Roman" w:hAnsi="Arial" w:cs="Arial"/>
          <w:color w:val="666666"/>
          <w:sz w:val="27"/>
          <w:szCs w:val="27"/>
          <w:lang w:eastAsia="ru-RU"/>
        </w:rPr>
        <w:t xml:space="preserve"> организаций здравоохранения исследований в лучевой диагностике составляет 80 процентов их рабочего времени.</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4. Норма нагрузки врачей, </w:t>
      </w:r>
      <w:proofErr w:type="spellStart"/>
      <w:r w:rsidRPr="00410FC9">
        <w:rPr>
          <w:rFonts w:ascii="Arial" w:eastAsia="Times New Roman" w:hAnsi="Arial" w:cs="Arial"/>
          <w:color w:val="666666"/>
          <w:sz w:val="27"/>
          <w:szCs w:val="27"/>
          <w:lang w:eastAsia="ru-RU"/>
        </w:rPr>
        <w:t>рентгенолаборантов</w:t>
      </w:r>
      <w:proofErr w:type="spellEnd"/>
      <w:r w:rsidRPr="00410FC9">
        <w:rPr>
          <w:rFonts w:ascii="Arial" w:eastAsia="Times New Roman" w:hAnsi="Arial" w:cs="Arial"/>
          <w:color w:val="666666"/>
          <w:sz w:val="27"/>
          <w:szCs w:val="27"/>
          <w:lang w:eastAsia="ru-RU"/>
        </w:rPr>
        <w:t xml:space="preserve"> составляет в смену:</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выполняющих рентгенологические исследования: при 6-дневной рабочей неделе - 24 условные единицы, при 5-дневной - 29 условных единиц;</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выполняющих магнитно-резонансные исследования: при 6-дневной рабочей неделе - 31 условную единицу, при 5-дневной - 37 условных единиц.</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5. При раздельном рентгенологическом исследовании обоих парных органов нормы времени увеличиваются на 50 процентов.</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6. Время на рентгеновскую томографию прибавляется к норме времени на основное исследование.</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7. Расчетные нормативы времени, утвержденные настоящим приказом, рассчитаны на выполнение исследований на аппаратах со специализированными штативами. При работе на аппаратах универсального назначения, требующих подготовки к переходу на выполнение </w:t>
      </w:r>
      <w:proofErr w:type="spellStart"/>
      <w:r w:rsidRPr="00410FC9">
        <w:rPr>
          <w:rFonts w:ascii="Arial" w:eastAsia="Times New Roman" w:hAnsi="Arial" w:cs="Arial"/>
          <w:color w:val="666666"/>
          <w:sz w:val="27"/>
          <w:szCs w:val="27"/>
          <w:lang w:eastAsia="ru-RU"/>
        </w:rPr>
        <w:t>томографического</w:t>
      </w:r>
      <w:proofErr w:type="spellEnd"/>
      <w:r w:rsidRPr="00410FC9">
        <w:rPr>
          <w:rFonts w:ascii="Arial" w:eastAsia="Times New Roman" w:hAnsi="Arial" w:cs="Arial"/>
          <w:color w:val="666666"/>
          <w:sz w:val="27"/>
          <w:szCs w:val="27"/>
          <w:lang w:eastAsia="ru-RU"/>
        </w:rPr>
        <w:t xml:space="preserve"> исследования, нормы времени на исследования увеличиваются на 5 минут.</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8. При работе на рентгеновских аппаратах, не имеющих дистанционного управления, число исследований желудка и толстой кишки не должно превышать суммарно 24-х в неделю с целью ограничения лучевой нагрузки на врача и </w:t>
      </w:r>
      <w:proofErr w:type="spellStart"/>
      <w:r w:rsidRPr="00410FC9">
        <w:rPr>
          <w:rFonts w:ascii="Arial" w:eastAsia="Times New Roman" w:hAnsi="Arial" w:cs="Arial"/>
          <w:color w:val="666666"/>
          <w:sz w:val="27"/>
          <w:szCs w:val="27"/>
          <w:lang w:eastAsia="ru-RU"/>
        </w:rPr>
        <w:t>рентгенолаборанта</w:t>
      </w:r>
      <w:proofErr w:type="spellEnd"/>
      <w:r w:rsidRPr="00410FC9">
        <w:rPr>
          <w:rFonts w:ascii="Arial" w:eastAsia="Times New Roman" w:hAnsi="Arial" w:cs="Arial"/>
          <w:color w:val="666666"/>
          <w:sz w:val="27"/>
          <w:szCs w:val="27"/>
          <w:lang w:eastAsia="ru-RU"/>
        </w:rPr>
        <w:t>.</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9. При работе на передвижных рентгеновских аппаратах в палатах и операционных, где медицинским работником не могут быть использованы средства радиационной защиты в полном объеме, число </w:t>
      </w:r>
      <w:r w:rsidRPr="00410FC9">
        <w:rPr>
          <w:rFonts w:ascii="Arial" w:eastAsia="Times New Roman" w:hAnsi="Arial" w:cs="Arial"/>
          <w:color w:val="666666"/>
          <w:sz w:val="27"/>
          <w:szCs w:val="27"/>
          <w:lang w:eastAsia="ru-RU"/>
        </w:rPr>
        <w:lastRenderedPageBreak/>
        <w:t>проведенных исследований ограничивается данными дозиметрического контроля на рабочем месте.</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 xml:space="preserve">10. Норма времени на выполнение снимка </w:t>
      </w:r>
      <w:proofErr w:type="spellStart"/>
      <w:r w:rsidRPr="00410FC9">
        <w:rPr>
          <w:rFonts w:ascii="Arial" w:eastAsia="Times New Roman" w:hAnsi="Arial" w:cs="Arial"/>
          <w:color w:val="666666"/>
          <w:sz w:val="27"/>
          <w:szCs w:val="27"/>
          <w:lang w:eastAsia="ru-RU"/>
        </w:rPr>
        <w:t>рентгенолаборантом</w:t>
      </w:r>
      <w:proofErr w:type="spellEnd"/>
      <w:r w:rsidRPr="00410FC9">
        <w:rPr>
          <w:rFonts w:ascii="Arial" w:eastAsia="Times New Roman" w:hAnsi="Arial" w:cs="Arial"/>
          <w:color w:val="666666"/>
          <w:sz w:val="27"/>
          <w:szCs w:val="27"/>
          <w:lang w:eastAsia="ru-RU"/>
        </w:rPr>
        <w:t xml:space="preserve"> на передвижном рентгеновском аппарате составляет 30 минут.</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11. При выполнении исследований на рентгеновском аппарате, предназначенном для общей диагностики с цифровой обработкой изображения и использованием беспленочной технологии, норма времени на одно исследование уменьшается на 25 процентов.</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12. При выполнении исследований на рентгеновском компьютерном томографе с использованием методики внутривенного контрастного усиления норма времени на одно исследование увеличивается на 25 процентов.</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При использовании специальной обработки изображений каждый метод учитывается отдельно и прибавляется к времени основного исследования.</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13. При выполнении магнитно-резонансной томографии с использованием методики внутривенного контрастного усиления норма времени на одно исследование увеличивается на 25 процентов.</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Время, необходимое для выполнения дополнительного программного пакета, суммируется к норме времени основного исследования.</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14. При выполнении исследований в лучевой диагностике:</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у детей до 7 лет, инвалидов I группы, больных с расстройством психики, больных отделений анестезиологии-реанимации и интенсивной терапии норма времени на одно исследование увеличивается на 25 процентов;</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у пациентов под наркозом норма времени на одно исследование увеличивается на 45 минут.</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15. Норма времени на проведение врачом заочной консультации по представленным рентгенограммам с оформлением протокола составляет 20 минут.</w:t>
      </w:r>
    </w:p>
    <w:p w:rsidR="00410FC9" w:rsidRPr="00410FC9" w:rsidRDefault="00410FC9" w:rsidP="00410FC9">
      <w:pPr>
        <w:shd w:val="clear" w:color="auto" w:fill="FFFFFF"/>
        <w:spacing w:after="0" w:line="240" w:lineRule="auto"/>
        <w:textAlignment w:val="baseline"/>
        <w:rPr>
          <w:rFonts w:ascii="Arial" w:eastAsia="Times New Roman" w:hAnsi="Arial" w:cs="Arial"/>
          <w:color w:val="666666"/>
          <w:sz w:val="27"/>
          <w:szCs w:val="27"/>
          <w:lang w:eastAsia="ru-RU"/>
        </w:rPr>
      </w:pPr>
      <w:r w:rsidRPr="00410FC9">
        <w:rPr>
          <w:rFonts w:ascii="Arial" w:eastAsia="Times New Roman" w:hAnsi="Arial" w:cs="Arial"/>
          <w:color w:val="666666"/>
          <w:sz w:val="27"/>
          <w:szCs w:val="27"/>
          <w:lang w:eastAsia="ru-RU"/>
        </w:rPr>
        <w:t>16. При внедрении новых исследований в лучевой диагностике руководитель организации здравоохранения с участием профсоюзов устанавливает условные единицы на их проведение в соответствии с затратами рабочего времени.</w:t>
      </w:r>
    </w:p>
    <w:p w:rsidR="00446560" w:rsidRDefault="00446560"/>
    <w:sectPr w:rsidR="00446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C9"/>
    <w:rsid w:val="00410FC9"/>
    <w:rsid w:val="0044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F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FC9"/>
    <w:rPr>
      <w:rFonts w:ascii="Times New Roman" w:eastAsia="Times New Roman" w:hAnsi="Times New Roman" w:cs="Times New Roman"/>
      <w:b/>
      <w:bCs/>
      <w:sz w:val="36"/>
      <w:szCs w:val="36"/>
      <w:lang w:eastAsia="ru-RU"/>
    </w:rPr>
  </w:style>
  <w:style w:type="paragraph" w:customStyle="1" w:styleId="post-byline">
    <w:name w:val="post-byline"/>
    <w:basedOn w:val="a"/>
    <w:rsid w:val="00410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1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0FC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F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FC9"/>
    <w:rPr>
      <w:rFonts w:ascii="Times New Roman" w:eastAsia="Times New Roman" w:hAnsi="Times New Roman" w:cs="Times New Roman"/>
      <w:b/>
      <w:bCs/>
      <w:sz w:val="36"/>
      <w:szCs w:val="36"/>
      <w:lang w:eastAsia="ru-RU"/>
    </w:rPr>
  </w:style>
  <w:style w:type="paragraph" w:customStyle="1" w:styleId="post-byline">
    <w:name w:val="post-byline"/>
    <w:basedOn w:val="a"/>
    <w:rsid w:val="00410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1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0FC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326526">
      <w:bodyDiv w:val="1"/>
      <w:marLeft w:val="0"/>
      <w:marRight w:val="0"/>
      <w:marTop w:val="0"/>
      <w:marBottom w:val="0"/>
      <w:divBdr>
        <w:top w:val="none" w:sz="0" w:space="0" w:color="auto"/>
        <w:left w:val="none" w:sz="0" w:space="0" w:color="auto"/>
        <w:bottom w:val="none" w:sz="0" w:space="0" w:color="auto"/>
        <w:right w:val="none" w:sz="0" w:space="0" w:color="auto"/>
      </w:divBdr>
      <w:divsChild>
        <w:div w:id="1795053520">
          <w:marLeft w:val="0"/>
          <w:marRight w:val="0"/>
          <w:marTop w:val="0"/>
          <w:marBottom w:val="0"/>
          <w:divBdr>
            <w:top w:val="none" w:sz="0" w:space="0" w:color="auto"/>
            <w:left w:val="none" w:sz="0" w:space="0" w:color="auto"/>
            <w:bottom w:val="none" w:sz="0" w:space="0" w:color="auto"/>
            <w:right w:val="none" w:sz="0" w:space="0" w:color="auto"/>
          </w:divBdr>
          <w:divsChild>
            <w:div w:id="1508980042">
              <w:marLeft w:val="0"/>
              <w:marRight w:val="0"/>
              <w:marTop w:val="0"/>
              <w:marBottom w:val="0"/>
              <w:divBdr>
                <w:top w:val="none" w:sz="0" w:space="0" w:color="auto"/>
                <w:left w:val="none" w:sz="0" w:space="0" w:color="auto"/>
                <w:bottom w:val="none" w:sz="0" w:space="0" w:color="auto"/>
                <w:right w:val="none" w:sz="0" w:space="0" w:color="auto"/>
              </w:divBdr>
              <w:divsChild>
                <w:div w:id="2037656239">
                  <w:marLeft w:val="0"/>
                  <w:marRight w:val="0"/>
                  <w:marTop w:val="0"/>
                  <w:marBottom w:val="0"/>
                  <w:divBdr>
                    <w:top w:val="none" w:sz="0" w:space="0" w:color="auto"/>
                    <w:left w:val="none" w:sz="0" w:space="0" w:color="auto"/>
                    <w:bottom w:val="none" w:sz="0" w:space="0" w:color="auto"/>
                    <w:right w:val="none" w:sz="0" w:space="0" w:color="auto"/>
                  </w:divBdr>
                </w:div>
                <w:div w:id="19473906">
                  <w:marLeft w:val="0"/>
                  <w:marRight w:val="0"/>
                  <w:marTop w:val="0"/>
                  <w:marBottom w:val="0"/>
                  <w:divBdr>
                    <w:top w:val="none" w:sz="0" w:space="0" w:color="auto"/>
                    <w:left w:val="none" w:sz="0" w:space="0" w:color="auto"/>
                    <w:bottom w:val="none" w:sz="0" w:space="0" w:color="auto"/>
                    <w:right w:val="none" w:sz="0" w:space="0" w:color="auto"/>
                  </w:divBdr>
                </w:div>
                <w:div w:id="1375154279">
                  <w:marLeft w:val="0"/>
                  <w:marRight w:val="0"/>
                  <w:marTop w:val="0"/>
                  <w:marBottom w:val="0"/>
                  <w:divBdr>
                    <w:top w:val="none" w:sz="0" w:space="0" w:color="auto"/>
                    <w:left w:val="none" w:sz="0" w:space="0" w:color="auto"/>
                    <w:bottom w:val="none" w:sz="0" w:space="0" w:color="auto"/>
                    <w:right w:val="none" w:sz="0" w:space="0" w:color="auto"/>
                  </w:divBdr>
                </w:div>
                <w:div w:id="1765418411">
                  <w:marLeft w:val="0"/>
                  <w:marRight w:val="0"/>
                  <w:marTop w:val="0"/>
                  <w:marBottom w:val="0"/>
                  <w:divBdr>
                    <w:top w:val="none" w:sz="0" w:space="0" w:color="auto"/>
                    <w:left w:val="none" w:sz="0" w:space="0" w:color="auto"/>
                    <w:bottom w:val="none" w:sz="0" w:space="0" w:color="auto"/>
                    <w:right w:val="none" w:sz="0" w:space="0" w:color="auto"/>
                  </w:divBdr>
                </w:div>
                <w:div w:id="365982297">
                  <w:marLeft w:val="0"/>
                  <w:marRight w:val="0"/>
                  <w:marTop w:val="0"/>
                  <w:marBottom w:val="0"/>
                  <w:divBdr>
                    <w:top w:val="none" w:sz="0" w:space="0" w:color="auto"/>
                    <w:left w:val="none" w:sz="0" w:space="0" w:color="auto"/>
                    <w:bottom w:val="none" w:sz="0" w:space="0" w:color="auto"/>
                    <w:right w:val="none" w:sz="0" w:space="0" w:color="auto"/>
                  </w:divBdr>
                </w:div>
                <w:div w:id="1598825535">
                  <w:marLeft w:val="0"/>
                  <w:marRight w:val="0"/>
                  <w:marTop w:val="0"/>
                  <w:marBottom w:val="0"/>
                  <w:divBdr>
                    <w:top w:val="none" w:sz="0" w:space="0" w:color="auto"/>
                    <w:left w:val="none" w:sz="0" w:space="0" w:color="auto"/>
                    <w:bottom w:val="none" w:sz="0" w:space="0" w:color="auto"/>
                    <w:right w:val="none" w:sz="0" w:space="0" w:color="auto"/>
                  </w:divBdr>
                </w:div>
                <w:div w:id="309790805">
                  <w:marLeft w:val="0"/>
                  <w:marRight w:val="0"/>
                  <w:marTop w:val="0"/>
                  <w:marBottom w:val="0"/>
                  <w:divBdr>
                    <w:top w:val="none" w:sz="0" w:space="0" w:color="auto"/>
                    <w:left w:val="none" w:sz="0" w:space="0" w:color="auto"/>
                    <w:bottom w:val="none" w:sz="0" w:space="0" w:color="auto"/>
                    <w:right w:val="none" w:sz="0" w:space="0" w:color="auto"/>
                  </w:divBdr>
                </w:div>
                <w:div w:id="947468347">
                  <w:marLeft w:val="0"/>
                  <w:marRight w:val="0"/>
                  <w:marTop w:val="0"/>
                  <w:marBottom w:val="0"/>
                  <w:divBdr>
                    <w:top w:val="none" w:sz="0" w:space="0" w:color="auto"/>
                    <w:left w:val="none" w:sz="0" w:space="0" w:color="auto"/>
                    <w:bottom w:val="none" w:sz="0" w:space="0" w:color="auto"/>
                    <w:right w:val="none" w:sz="0" w:space="0" w:color="auto"/>
                  </w:divBdr>
                </w:div>
                <w:div w:id="897715272">
                  <w:marLeft w:val="0"/>
                  <w:marRight w:val="0"/>
                  <w:marTop w:val="0"/>
                  <w:marBottom w:val="0"/>
                  <w:divBdr>
                    <w:top w:val="none" w:sz="0" w:space="0" w:color="auto"/>
                    <w:left w:val="none" w:sz="0" w:space="0" w:color="auto"/>
                    <w:bottom w:val="none" w:sz="0" w:space="0" w:color="auto"/>
                    <w:right w:val="none" w:sz="0" w:space="0" w:color="auto"/>
                  </w:divBdr>
                </w:div>
                <w:div w:id="1140926590">
                  <w:marLeft w:val="0"/>
                  <w:marRight w:val="0"/>
                  <w:marTop w:val="0"/>
                  <w:marBottom w:val="0"/>
                  <w:divBdr>
                    <w:top w:val="none" w:sz="0" w:space="0" w:color="auto"/>
                    <w:left w:val="none" w:sz="0" w:space="0" w:color="auto"/>
                    <w:bottom w:val="none" w:sz="0" w:space="0" w:color="auto"/>
                    <w:right w:val="none" w:sz="0" w:space="0" w:color="auto"/>
                  </w:divBdr>
                </w:div>
                <w:div w:id="1908026701">
                  <w:marLeft w:val="0"/>
                  <w:marRight w:val="0"/>
                  <w:marTop w:val="0"/>
                  <w:marBottom w:val="0"/>
                  <w:divBdr>
                    <w:top w:val="none" w:sz="0" w:space="0" w:color="auto"/>
                    <w:left w:val="none" w:sz="0" w:space="0" w:color="auto"/>
                    <w:bottom w:val="none" w:sz="0" w:space="0" w:color="auto"/>
                    <w:right w:val="none" w:sz="0" w:space="0" w:color="auto"/>
                  </w:divBdr>
                </w:div>
                <w:div w:id="4602976">
                  <w:marLeft w:val="0"/>
                  <w:marRight w:val="0"/>
                  <w:marTop w:val="0"/>
                  <w:marBottom w:val="0"/>
                  <w:divBdr>
                    <w:top w:val="none" w:sz="0" w:space="0" w:color="auto"/>
                    <w:left w:val="none" w:sz="0" w:space="0" w:color="auto"/>
                    <w:bottom w:val="none" w:sz="0" w:space="0" w:color="auto"/>
                    <w:right w:val="none" w:sz="0" w:space="0" w:color="auto"/>
                  </w:divBdr>
                </w:div>
                <w:div w:id="1449157259">
                  <w:marLeft w:val="0"/>
                  <w:marRight w:val="0"/>
                  <w:marTop w:val="0"/>
                  <w:marBottom w:val="0"/>
                  <w:divBdr>
                    <w:top w:val="none" w:sz="0" w:space="0" w:color="auto"/>
                    <w:left w:val="none" w:sz="0" w:space="0" w:color="auto"/>
                    <w:bottom w:val="none" w:sz="0" w:space="0" w:color="auto"/>
                    <w:right w:val="none" w:sz="0" w:space="0" w:color="auto"/>
                  </w:divBdr>
                </w:div>
                <w:div w:id="439836688">
                  <w:marLeft w:val="0"/>
                  <w:marRight w:val="0"/>
                  <w:marTop w:val="0"/>
                  <w:marBottom w:val="0"/>
                  <w:divBdr>
                    <w:top w:val="none" w:sz="0" w:space="0" w:color="auto"/>
                    <w:left w:val="none" w:sz="0" w:space="0" w:color="auto"/>
                    <w:bottom w:val="none" w:sz="0" w:space="0" w:color="auto"/>
                    <w:right w:val="none" w:sz="0" w:space="0" w:color="auto"/>
                  </w:divBdr>
                </w:div>
                <w:div w:id="1525090210">
                  <w:marLeft w:val="0"/>
                  <w:marRight w:val="0"/>
                  <w:marTop w:val="0"/>
                  <w:marBottom w:val="0"/>
                  <w:divBdr>
                    <w:top w:val="none" w:sz="0" w:space="0" w:color="auto"/>
                    <w:left w:val="none" w:sz="0" w:space="0" w:color="auto"/>
                    <w:bottom w:val="none" w:sz="0" w:space="0" w:color="auto"/>
                    <w:right w:val="none" w:sz="0" w:space="0" w:color="auto"/>
                  </w:divBdr>
                </w:div>
                <w:div w:id="1789742189">
                  <w:marLeft w:val="0"/>
                  <w:marRight w:val="0"/>
                  <w:marTop w:val="0"/>
                  <w:marBottom w:val="0"/>
                  <w:divBdr>
                    <w:top w:val="none" w:sz="0" w:space="0" w:color="auto"/>
                    <w:left w:val="none" w:sz="0" w:space="0" w:color="auto"/>
                    <w:bottom w:val="none" w:sz="0" w:space="0" w:color="auto"/>
                    <w:right w:val="none" w:sz="0" w:space="0" w:color="auto"/>
                  </w:divBdr>
                </w:div>
                <w:div w:id="171723512">
                  <w:marLeft w:val="0"/>
                  <w:marRight w:val="0"/>
                  <w:marTop w:val="0"/>
                  <w:marBottom w:val="0"/>
                  <w:divBdr>
                    <w:top w:val="none" w:sz="0" w:space="0" w:color="auto"/>
                    <w:left w:val="none" w:sz="0" w:space="0" w:color="auto"/>
                    <w:bottom w:val="none" w:sz="0" w:space="0" w:color="auto"/>
                    <w:right w:val="none" w:sz="0" w:space="0" w:color="auto"/>
                  </w:divBdr>
                </w:div>
                <w:div w:id="529759801">
                  <w:marLeft w:val="0"/>
                  <w:marRight w:val="0"/>
                  <w:marTop w:val="0"/>
                  <w:marBottom w:val="0"/>
                  <w:divBdr>
                    <w:top w:val="none" w:sz="0" w:space="0" w:color="auto"/>
                    <w:left w:val="none" w:sz="0" w:space="0" w:color="auto"/>
                    <w:bottom w:val="none" w:sz="0" w:space="0" w:color="auto"/>
                    <w:right w:val="none" w:sz="0" w:space="0" w:color="auto"/>
                  </w:divBdr>
                </w:div>
                <w:div w:id="2114981606">
                  <w:marLeft w:val="0"/>
                  <w:marRight w:val="0"/>
                  <w:marTop w:val="0"/>
                  <w:marBottom w:val="0"/>
                  <w:divBdr>
                    <w:top w:val="none" w:sz="0" w:space="0" w:color="auto"/>
                    <w:left w:val="none" w:sz="0" w:space="0" w:color="auto"/>
                    <w:bottom w:val="none" w:sz="0" w:space="0" w:color="auto"/>
                    <w:right w:val="none" w:sz="0" w:space="0" w:color="auto"/>
                  </w:divBdr>
                </w:div>
                <w:div w:id="750852624">
                  <w:marLeft w:val="0"/>
                  <w:marRight w:val="0"/>
                  <w:marTop w:val="0"/>
                  <w:marBottom w:val="0"/>
                  <w:divBdr>
                    <w:top w:val="none" w:sz="0" w:space="0" w:color="auto"/>
                    <w:left w:val="none" w:sz="0" w:space="0" w:color="auto"/>
                    <w:bottom w:val="none" w:sz="0" w:space="0" w:color="auto"/>
                    <w:right w:val="none" w:sz="0" w:space="0" w:color="auto"/>
                  </w:divBdr>
                </w:div>
                <w:div w:id="1493063621">
                  <w:marLeft w:val="0"/>
                  <w:marRight w:val="0"/>
                  <w:marTop w:val="0"/>
                  <w:marBottom w:val="0"/>
                  <w:divBdr>
                    <w:top w:val="none" w:sz="0" w:space="0" w:color="auto"/>
                    <w:left w:val="none" w:sz="0" w:space="0" w:color="auto"/>
                    <w:bottom w:val="none" w:sz="0" w:space="0" w:color="auto"/>
                    <w:right w:val="none" w:sz="0" w:space="0" w:color="auto"/>
                  </w:divBdr>
                </w:div>
                <w:div w:id="1013259400">
                  <w:marLeft w:val="0"/>
                  <w:marRight w:val="0"/>
                  <w:marTop w:val="0"/>
                  <w:marBottom w:val="0"/>
                  <w:divBdr>
                    <w:top w:val="none" w:sz="0" w:space="0" w:color="auto"/>
                    <w:left w:val="none" w:sz="0" w:space="0" w:color="auto"/>
                    <w:bottom w:val="none" w:sz="0" w:space="0" w:color="auto"/>
                    <w:right w:val="none" w:sz="0" w:space="0" w:color="auto"/>
                  </w:divBdr>
                </w:div>
                <w:div w:id="385639851">
                  <w:marLeft w:val="0"/>
                  <w:marRight w:val="0"/>
                  <w:marTop w:val="0"/>
                  <w:marBottom w:val="0"/>
                  <w:divBdr>
                    <w:top w:val="none" w:sz="0" w:space="0" w:color="auto"/>
                    <w:left w:val="none" w:sz="0" w:space="0" w:color="auto"/>
                    <w:bottom w:val="none" w:sz="0" w:space="0" w:color="auto"/>
                    <w:right w:val="none" w:sz="0" w:space="0" w:color="auto"/>
                  </w:divBdr>
                </w:div>
                <w:div w:id="41755288">
                  <w:marLeft w:val="0"/>
                  <w:marRight w:val="0"/>
                  <w:marTop w:val="0"/>
                  <w:marBottom w:val="0"/>
                  <w:divBdr>
                    <w:top w:val="none" w:sz="0" w:space="0" w:color="auto"/>
                    <w:left w:val="none" w:sz="0" w:space="0" w:color="auto"/>
                    <w:bottom w:val="none" w:sz="0" w:space="0" w:color="auto"/>
                    <w:right w:val="none" w:sz="0" w:space="0" w:color="auto"/>
                  </w:divBdr>
                </w:div>
                <w:div w:id="969823830">
                  <w:marLeft w:val="0"/>
                  <w:marRight w:val="0"/>
                  <w:marTop w:val="0"/>
                  <w:marBottom w:val="0"/>
                  <w:divBdr>
                    <w:top w:val="none" w:sz="0" w:space="0" w:color="auto"/>
                    <w:left w:val="none" w:sz="0" w:space="0" w:color="auto"/>
                    <w:bottom w:val="none" w:sz="0" w:space="0" w:color="auto"/>
                    <w:right w:val="none" w:sz="0" w:space="0" w:color="auto"/>
                  </w:divBdr>
                </w:div>
                <w:div w:id="1353150429">
                  <w:marLeft w:val="0"/>
                  <w:marRight w:val="0"/>
                  <w:marTop w:val="0"/>
                  <w:marBottom w:val="0"/>
                  <w:divBdr>
                    <w:top w:val="none" w:sz="0" w:space="0" w:color="auto"/>
                    <w:left w:val="none" w:sz="0" w:space="0" w:color="auto"/>
                    <w:bottom w:val="none" w:sz="0" w:space="0" w:color="auto"/>
                    <w:right w:val="none" w:sz="0" w:space="0" w:color="auto"/>
                  </w:divBdr>
                </w:div>
                <w:div w:id="402799542">
                  <w:marLeft w:val="0"/>
                  <w:marRight w:val="0"/>
                  <w:marTop w:val="0"/>
                  <w:marBottom w:val="0"/>
                  <w:divBdr>
                    <w:top w:val="none" w:sz="0" w:space="0" w:color="auto"/>
                    <w:left w:val="none" w:sz="0" w:space="0" w:color="auto"/>
                    <w:bottom w:val="none" w:sz="0" w:space="0" w:color="auto"/>
                    <w:right w:val="none" w:sz="0" w:space="0" w:color="auto"/>
                  </w:divBdr>
                </w:div>
                <w:div w:id="1478575308">
                  <w:marLeft w:val="0"/>
                  <w:marRight w:val="0"/>
                  <w:marTop w:val="0"/>
                  <w:marBottom w:val="0"/>
                  <w:divBdr>
                    <w:top w:val="none" w:sz="0" w:space="0" w:color="auto"/>
                    <w:left w:val="none" w:sz="0" w:space="0" w:color="auto"/>
                    <w:bottom w:val="none" w:sz="0" w:space="0" w:color="auto"/>
                    <w:right w:val="none" w:sz="0" w:space="0" w:color="auto"/>
                  </w:divBdr>
                </w:div>
                <w:div w:id="14954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2018-11-21T09:30:00Z</dcterms:created>
  <dcterms:modified xsi:type="dcterms:W3CDTF">2018-11-21T09:31:00Z</dcterms:modified>
</cp:coreProperties>
</file>