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69" w:rsidRPr="008B10A6" w:rsidRDefault="004F7669" w:rsidP="004F7669">
      <w:pPr>
        <w:autoSpaceDE w:val="0"/>
        <w:autoSpaceDN w:val="0"/>
        <w:adjustRightInd w:val="0"/>
        <w:jc w:val="both"/>
        <w:rPr>
          <w:color w:val="000000"/>
        </w:rPr>
      </w:pPr>
    </w:p>
    <w:p w:rsidR="004F7669" w:rsidRPr="0043548D" w:rsidRDefault="004F7669" w:rsidP="004F7669">
      <w:pPr>
        <w:jc w:val="right"/>
        <w:rPr>
          <w:b/>
          <w:szCs w:val="24"/>
        </w:rPr>
      </w:pPr>
      <w:r w:rsidRPr="0043548D">
        <w:rPr>
          <w:b/>
        </w:rPr>
        <w:t>ПРИЛОЖЕНИЕ</w:t>
      </w:r>
    </w:p>
    <w:p w:rsidR="004F7669" w:rsidRPr="0043548D" w:rsidRDefault="004F7669" w:rsidP="004F7669">
      <w:pPr>
        <w:jc w:val="center"/>
        <w:rPr>
          <w:b/>
          <w:color w:val="000000"/>
        </w:rPr>
      </w:pPr>
      <w:r w:rsidRPr="0043548D">
        <w:rPr>
          <w:b/>
        </w:rPr>
        <w:t xml:space="preserve">ТАБЛИЦЫ СООТВЕТСТВИЯ </w:t>
      </w:r>
      <w:r>
        <w:rPr>
          <w:b/>
        </w:rPr>
        <w:t>«</w:t>
      </w:r>
      <w:r w:rsidRPr="0043548D">
        <w:rPr>
          <w:b/>
        </w:rPr>
        <w:t>СТАДИЯ-</w:t>
      </w:r>
      <w:proofErr w:type="gramStart"/>
      <w:r w:rsidRPr="0043548D">
        <w:rPr>
          <w:b/>
          <w:lang w:val="en-US"/>
        </w:rPr>
        <w:t>TNM</w:t>
      </w:r>
      <w:proofErr w:type="gramEnd"/>
      <w:r>
        <w:rPr>
          <w:b/>
        </w:rPr>
        <w:t>»</w:t>
      </w:r>
      <w:r w:rsidRPr="0043548D">
        <w:rPr>
          <w:b/>
        </w:rPr>
        <w:t xml:space="preserve"> ДЛЯ РЯДА ЛОКАЛИЗАЦИЙ: ТОНКИЙ КИШЕЧНИК</w:t>
      </w:r>
      <w:r w:rsidRPr="0043548D">
        <w:rPr>
          <w:b/>
          <w:color w:val="000000"/>
        </w:rPr>
        <w:t>, АМПУЛА ФАТЕРОВА СОСКА</w:t>
      </w:r>
      <w:r w:rsidRPr="0043548D">
        <w:rPr>
          <w:b/>
        </w:rPr>
        <w:t xml:space="preserve">, ТИМОМА, МЕЗОТЕЛИОМА ПЛЕВРЫ, </w:t>
      </w:r>
      <w:r w:rsidRPr="0043548D">
        <w:rPr>
          <w:b/>
          <w:color w:val="000000"/>
        </w:rPr>
        <w:t>КАРЦИНОМА МЕРКЕЛЯ КОЖИ, КОРА НАДПОЧЕЧНИКА</w:t>
      </w:r>
    </w:p>
    <w:p w:rsidR="004F7669" w:rsidRPr="0043548D" w:rsidRDefault="004F7669" w:rsidP="004F7669">
      <w:pPr>
        <w:jc w:val="center"/>
        <w:rPr>
          <w:color w:val="000000"/>
        </w:rPr>
      </w:pPr>
    </w:p>
    <w:p w:rsidR="004F7669" w:rsidRPr="0043548D" w:rsidRDefault="004F7669" w:rsidP="004F7669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</w:rPr>
      </w:pPr>
      <w:r w:rsidRPr="0043548D">
        <w:rPr>
          <w:b/>
          <w:color w:val="000000"/>
        </w:rPr>
        <w:t xml:space="preserve">ТОНКИЙ КИШЕЧНИК </w:t>
      </w:r>
      <w:r w:rsidRPr="0043548D">
        <w:rPr>
          <w:b/>
          <w:color w:val="000000"/>
          <w:lang w:val="en-US"/>
        </w:rPr>
        <w:t>C</w:t>
      </w:r>
      <w:r w:rsidRPr="0043548D">
        <w:rPr>
          <w:b/>
          <w:color w:val="000000"/>
        </w:rPr>
        <w:t>17</w:t>
      </w:r>
    </w:p>
    <w:p w:rsidR="004F7669" w:rsidRPr="0043548D" w:rsidRDefault="004F7669" w:rsidP="004F7669">
      <w:pPr>
        <w:ind w:firstLine="709"/>
        <w:jc w:val="both"/>
        <w:rPr>
          <w:color w:val="000000"/>
        </w:rPr>
      </w:pPr>
      <w:r w:rsidRPr="0043548D">
        <w:rPr>
          <w:color w:val="000000"/>
        </w:rPr>
        <w:t>Группировка по стадиям (таблица 1).</w:t>
      </w:r>
    </w:p>
    <w:p w:rsidR="004F7669" w:rsidRPr="0043548D" w:rsidRDefault="004F7669" w:rsidP="004F7669">
      <w:pPr>
        <w:spacing w:after="120"/>
        <w:jc w:val="right"/>
      </w:pPr>
      <w:r w:rsidRPr="0043548D">
        <w:t>Таблица 1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2220"/>
        <w:gridCol w:w="2221"/>
        <w:gridCol w:w="2221"/>
      </w:tblGrid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vertAlign w:val="superscript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proofErr w:type="spellStart"/>
            <w:r w:rsidRPr="0043548D">
              <w:rPr>
                <w:rFonts w:eastAsia="Calibri"/>
                <w:lang w:eastAsia="en-US"/>
              </w:rPr>
              <w:t>Tis</w:t>
            </w:r>
            <w:proofErr w:type="spell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1</w:t>
            </w:r>
            <w:proofErr w:type="gramEnd"/>
            <w:r w:rsidRPr="0043548D">
              <w:rPr>
                <w:rFonts w:eastAsia="Calibri"/>
                <w:lang w:val="en-US" w:eastAsia="en-US"/>
              </w:rPr>
              <w:t>,</w:t>
            </w:r>
            <w:r w:rsidRPr="0043548D">
              <w:rPr>
                <w:lang w:eastAsia="en-US"/>
              </w:rPr>
              <w:t xml:space="preserve"> Т</w:t>
            </w:r>
            <w:r w:rsidRPr="0043548D">
              <w:rPr>
                <w:lang w:val="en-US" w:eastAsia="en-US"/>
              </w:rPr>
              <w:t>2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Стадия II</w:t>
            </w:r>
            <w:proofErr w:type="gramStart"/>
            <w:r w:rsidRPr="0043548D">
              <w:rPr>
                <w:rFonts w:ascii="Calibri" w:eastAsia="Calibri" w:hAnsi="Calibri"/>
                <w:lang w:eastAsia="en-US"/>
              </w:rPr>
              <w:t>А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T3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  <w:r w:rsidRPr="0043548D">
              <w:rPr>
                <w:lang w:eastAsia="en-US"/>
              </w:rPr>
              <w:t>I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  <w:r w:rsidRPr="0043548D">
              <w:rPr>
                <w:rFonts w:eastAsia="Calibri"/>
                <w:lang w:val="en-US" w:eastAsia="en-US"/>
              </w:rPr>
              <w:t>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N1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N</w:t>
            </w:r>
            <w:r w:rsidRPr="0043548D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IV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r w:rsidRPr="0043548D">
              <w:rPr>
                <w:rFonts w:eastAsia="Calibri"/>
                <w:lang w:val="en-US" w:eastAsia="en-US"/>
              </w:rPr>
              <w:t xml:space="preserve"> N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M1</w:t>
            </w:r>
          </w:p>
        </w:tc>
      </w:tr>
    </w:tbl>
    <w:p w:rsidR="004F7669" w:rsidRPr="0043548D" w:rsidRDefault="004F7669" w:rsidP="004F7669">
      <w:pPr>
        <w:tabs>
          <w:tab w:val="center" w:pos="4677"/>
          <w:tab w:val="right" w:pos="9355"/>
        </w:tabs>
        <w:jc w:val="both"/>
        <w:rPr>
          <w:b/>
          <w:color w:val="000000"/>
        </w:rPr>
      </w:pPr>
    </w:p>
    <w:p w:rsidR="004F7669" w:rsidRPr="0043548D" w:rsidRDefault="004F7669" w:rsidP="004F7669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</w:rPr>
      </w:pPr>
      <w:r w:rsidRPr="0043548D">
        <w:rPr>
          <w:b/>
          <w:color w:val="000000"/>
        </w:rPr>
        <w:t xml:space="preserve">АМПУЛА ФАТЕРОВА СОСКА </w:t>
      </w:r>
      <w:r w:rsidRPr="0043548D">
        <w:rPr>
          <w:b/>
          <w:color w:val="000000"/>
          <w:lang w:val="en-US"/>
        </w:rPr>
        <w:t>C</w:t>
      </w:r>
      <w:r w:rsidRPr="0043548D">
        <w:rPr>
          <w:b/>
          <w:color w:val="000000"/>
        </w:rPr>
        <w:t>24.1</w:t>
      </w:r>
    </w:p>
    <w:p w:rsidR="004F7669" w:rsidRPr="0043548D" w:rsidRDefault="004F7669" w:rsidP="004F7669">
      <w:pPr>
        <w:ind w:firstLine="709"/>
        <w:jc w:val="both"/>
        <w:rPr>
          <w:color w:val="000000"/>
        </w:rPr>
      </w:pPr>
      <w:r w:rsidRPr="0043548D">
        <w:rPr>
          <w:color w:val="000000"/>
        </w:rPr>
        <w:t>Группировка по стадиям (таблица 2).</w:t>
      </w:r>
    </w:p>
    <w:p w:rsidR="004F7669" w:rsidRPr="0043548D" w:rsidRDefault="004F7669" w:rsidP="004F7669">
      <w:pPr>
        <w:jc w:val="right"/>
      </w:pPr>
      <w:r w:rsidRPr="0043548D">
        <w:t>Таблица 2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2220"/>
        <w:gridCol w:w="2221"/>
        <w:gridCol w:w="2221"/>
      </w:tblGrid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vertAlign w:val="superscript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proofErr w:type="spellStart"/>
            <w:r w:rsidRPr="0043548D">
              <w:rPr>
                <w:rFonts w:eastAsia="Calibri"/>
                <w:lang w:eastAsia="en-US"/>
              </w:rPr>
              <w:t>Tis</w:t>
            </w:r>
            <w:proofErr w:type="spell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  <w:r w:rsidRPr="0043548D">
              <w:rPr>
                <w:rFonts w:eastAsia="Calibri"/>
                <w:lang w:val="en-US" w:eastAsia="en-US"/>
              </w:rPr>
              <w:t>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Т1</w:t>
            </w:r>
            <w:r w:rsidRPr="0043548D">
              <w:rPr>
                <w:rFonts w:eastAsia="Calibri"/>
                <w:lang w:val="en-US" w:eastAsia="en-US"/>
              </w:rPr>
              <w:t>a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  <w:r w:rsidRPr="0043548D">
              <w:rPr>
                <w:rFonts w:eastAsia="Calibri"/>
                <w:lang w:val="en-US" w:eastAsia="en-US"/>
              </w:rPr>
              <w:t>B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Т1</w:t>
            </w:r>
            <w:r w:rsidRPr="0043548D">
              <w:rPr>
                <w:rFonts w:eastAsia="Calibri"/>
                <w:lang w:val="en-US" w:eastAsia="en-US"/>
              </w:rPr>
              <w:t>b,</w:t>
            </w:r>
            <w:r w:rsidRPr="0043548D">
              <w:rPr>
                <w:lang w:eastAsia="en-US"/>
              </w:rPr>
              <w:t xml:space="preserve"> Т</w:t>
            </w:r>
            <w:proofErr w:type="gramStart"/>
            <w:r w:rsidRPr="0043548D">
              <w:rPr>
                <w:lang w:val="en-US" w:eastAsia="en-US"/>
              </w:rPr>
              <w:t>2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Стадия II</w:t>
            </w:r>
            <w:proofErr w:type="gramStart"/>
            <w:r w:rsidRPr="0043548D">
              <w:rPr>
                <w:rFonts w:ascii="Calibri" w:eastAsia="Calibri" w:hAnsi="Calibri"/>
                <w:lang w:eastAsia="en-US"/>
              </w:rPr>
              <w:t>А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T3a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  <w:r w:rsidRPr="0043548D">
              <w:rPr>
                <w:lang w:eastAsia="en-US"/>
              </w:rPr>
              <w:t>I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r w:rsidRPr="0043548D">
              <w:rPr>
                <w:rFonts w:eastAsia="Calibri"/>
                <w:lang w:val="en-US" w:eastAsia="en-US"/>
              </w:rPr>
              <w:t>3b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  <w:r w:rsidRPr="0043548D">
              <w:rPr>
                <w:rFonts w:eastAsia="Calibri"/>
                <w:lang w:val="en-US" w:eastAsia="en-US"/>
              </w:rPr>
              <w:t>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lang w:eastAsia="en-US"/>
              </w:rPr>
              <w:t>Т</w:t>
            </w:r>
            <w:r w:rsidRPr="0043548D">
              <w:rPr>
                <w:lang w:val="en-US" w:eastAsia="en-US"/>
              </w:rPr>
              <w:t xml:space="preserve">1a, </w:t>
            </w:r>
            <w:r w:rsidRPr="0043548D">
              <w:rPr>
                <w:lang w:eastAsia="en-US"/>
              </w:rPr>
              <w:t>Т</w:t>
            </w:r>
            <w:r w:rsidRPr="0043548D">
              <w:rPr>
                <w:lang w:val="en-US" w:eastAsia="en-US"/>
              </w:rPr>
              <w:t xml:space="preserve">1b, </w:t>
            </w:r>
            <w:r w:rsidRPr="0043548D">
              <w:rPr>
                <w:lang w:eastAsia="en-US"/>
              </w:rPr>
              <w:t>Т</w:t>
            </w:r>
            <w:proofErr w:type="gramStart"/>
            <w:r w:rsidRPr="0043548D">
              <w:rPr>
                <w:lang w:val="en-US" w:eastAsia="en-US"/>
              </w:rPr>
              <w:t>2</w:t>
            </w:r>
            <w:proofErr w:type="gramEnd"/>
            <w:r w:rsidRPr="0043548D">
              <w:rPr>
                <w:lang w:val="en-US" w:eastAsia="en-US"/>
              </w:rPr>
              <w:t>, T3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N1</w:t>
            </w:r>
          </w:p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lastRenderedPageBreak/>
              <w:t>Стадия III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val="en-US" w:eastAsia="en-US"/>
              </w:rPr>
              <w:t>4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r w:rsidRPr="0043548D">
              <w:rPr>
                <w:rFonts w:eastAsia="Calibri"/>
                <w:lang w:val="en-US" w:eastAsia="en-US"/>
              </w:rPr>
              <w:t xml:space="preserve"> N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IV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r w:rsidRPr="0043548D">
              <w:rPr>
                <w:rFonts w:eastAsia="Calibri"/>
                <w:lang w:val="en-US" w:eastAsia="en-US"/>
              </w:rPr>
              <w:t xml:space="preserve"> N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M1</w:t>
            </w:r>
          </w:p>
        </w:tc>
      </w:tr>
    </w:tbl>
    <w:p w:rsidR="004F7669" w:rsidRPr="0043548D" w:rsidRDefault="004F7669" w:rsidP="004F7669">
      <w:pPr>
        <w:tabs>
          <w:tab w:val="center" w:pos="4677"/>
          <w:tab w:val="right" w:pos="9355"/>
        </w:tabs>
        <w:jc w:val="both"/>
        <w:rPr>
          <w:b/>
          <w:color w:val="000000"/>
        </w:rPr>
      </w:pPr>
    </w:p>
    <w:p w:rsidR="004F7669" w:rsidRPr="0043548D" w:rsidRDefault="004F7669" w:rsidP="004F7669">
      <w:pPr>
        <w:ind w:firstLine="709"/>
        <w:jc w:val="both"/>
        <w:rPr>
          <w:b/>
        </w:rPr>
      </w:pPr>
      <w:r w:rsidRPr="0043548D">
        <w:rPr>
          <w:b/>
        </w:rPr>
        <w:t xml:space="preserve">ТИМОМА </w:t>
      </w:r>
      <w:r w:rsidRPr="0043548D">
        <w:rPr>
          <w:b/>
          <w:lang w:val="en-US"/>
        </w:rPr>
        <w:t>C</w:t>
      </w:r>
      <w:r w:rsidRPr="0043548D">
        <w:rPr>
          <w:b/>
        </w:rPr>
        <w:t xml:space="preserve">37, </w:t>
      </w:r>
      <w:r w:rsidRPr="0043548D">
        <w:rPr>
          <w:b/>
          <w:lang w:val="en-US"/>
        </w:rPr>
        <w:t>C</w:t>
      </w:r>
      <w:r w:rsidRPr="0043548D">
        <w:rPr>
          <w:b/>
        </w:rPr>
        <w:t>38.1-3</w:t>
      </w:r>
    </w:p>
    <w:p w:rsidR="004F7669" w:rsidRPr="0043548D" w:rsidRDefault="004F7669" w:rsidP="004F7669">
      <w:pPr>
        <w:ind w:firstLine="709"/>
        <w:jc w:val="both"/>
        <w:rPr>
          <w:color w:val="000000"/>
        </w:rPr>
      </w:pPr>
      <w:r w:rsidRPr="0043548D">
        <w:rPr>
          <w:color w:val="000000"/>
        </w:rPr>
        <w:t>Группировка по стадиям (таблица 3).</w:t>
      </w:r>
    </w:p>
    <w:p w:rsidR="004F7669" w:rsidRPr="0043548D" w:rsidRDefault="004F7669" w:rsidP="004F7669">
      <w:pPr>
        <w:jc w:val="right"/>
      </w:pPr>
      <w:r w:rsidRPr="0043548D">
        <w:t>Таблица 3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2220"/>
        <w:gridCol w:w="2221"/>
        <w:gridCol w:w="2221"/>
      </w:tblGrid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1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  <w:proofErr w:type="gramStart"/>
            <w:r w:rsidRPr="0043548D">
              <w:rPr>
                <w:rFonts w:eastAsia="Calibri"/>
                <w:lang w:eastAsia="en-US"/>
              </w:rPr>
              <w:t>А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Т3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</w:t>
            </w:r>
            <w:r w:rsidRPr="0043548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N</w:t>
            </w:r>
            <w:r w:rsidRPr="0043548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IVA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</w:t>
            </w:r>
            <w:r w:rsidRPr="0043548D">
              <w:rPr>
                <w:rFonts w:eastAsia="Calibri"/>
                <w:lang w:eastAsia="en-US"/>
              </w:rPr>
              <w:t>1</w:t>
            </w:r>
          </w:p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N0, N1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 xml:space="preserve">  M1A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IV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r w:rsidRPr="0043548D">
              <w:rPr>
                <w:rFonts w:eastAsia="Calibri"/>
                <w:lang w:val="en-US" w:eastAsia="en-US"/>
              </w:rPr>
              <w:t xml:space="preserve"> N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 xml:space="preserve">  M1B</w:t>
            </w:r>
          </w:p>
        </w:tc>
      </w:tr>
    </w:tbl>
    <w:p w:rsidR="004F7669" w:rsidRDefault="004F7669" w:rsidP="004F7669">
      <w:pPr>
        <w:ind w:firstLine="709"/>
        <w:jc w:val="both"/>
        <w:rPr>
          <w:b/>
        </w:rPr>
      </w:pPr>
    </w:p>
    <w:p w:rsidR="004F7669" w:rsidRPr="0043548D" w:rsidRDefault="004F7669" w:rsidP="004F7669">
      <w:pPr>
        <w:ind w:firstLine="709"/>
        <w:jc w:val="both"/>
        <w:rPr>
          <w:b/>
        </w:rPr>
      </w:pPr>
      <w:r w:rsidRPr="0043548D">
        <w:rPr>
          <w:b/>
        </w:rPr>
        <w:t xml:space="preserve">МЕЗОТЕЛИОМА ПЛЕВРЫ </w:t>
      </w:r>
      <w:r w:rsidRPr="0043548D">
        <w:rPr>
          <w:b/>
          <w:lang w:val="en-US"/>
        </w:rPr>
        <w:t>C</w:t>
      </w:r>
      <w:r w:rsidRPr="0043548D">
        <w:rPr>
          <w:b/>
        </w:rPr>
        <w:t>45.0</w:t>
      </w:r>
    </w:p>
    <w:p w:rsidR="004F7669" w:rsidRPr="0043548D" w:rsidRDefault="004F7669" w:rsidP="004F7669">
      <w:pPr>
        <w:ind w:firstLine="709"/>
        <w:jc w:val="both"/>
        <w:rPr>
          <w:color w:val="000000"/>
        </w:rPr>
      </w:pPr>
      <w:r w:rsidRPr="0043548D">
        <w:rPr>
          <w:color w:val="000000"/>
        </w:rPr>
        <w:t>Группировка по стадиям (таблица 4).</w:t>
      </w:r>
    </w:p>
    <w:p w:rsidR="004F7669" w:rsidRPr="0043548D" w:rsidRDefault="004F7669" w:rsidP="004F7669">
      <w:pPr>
        <w:jc w:val="right"/>
      </w:pPr>
      <w:r w:rsidRPr="0043548D">
        <w:t>Таблица 4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2220"/>
        <w:gridCol w:w="2221"/>
        <w:gridCol w:w="2221"/>
      </w:tblGrid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  <w:r w:rsidRPr="0043548D">
              <w:rPr>
                <w:rFonts w:eastAsia="Calibri"/>
                <w:lang w:val="en-US" w:eastAsia="en-US"/>
              </w:rPr>
              <w:t>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1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  <w:r w:rsidRPr="0043548D">
              <w:rPr>
                <w:rFonts w:eastAsia="Calibri"/>
                <w:lang w:val="en-US" w:eastAsia="en-US"/>
              </w:rPr>
              <w:t>B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val="en-US" w:eastAsia="en-US"/>
              </w:rPr>
              <w:t>2</w:t>
            </w:r>
            <w:proofErr w:type="gramEnd"/>
            <w:r w:rsidRPr="0043548D">
              <w:rPr>
                <w:rFonts w:eastAsia="Calibri"/>
                <w:lang w:val="en-US" w:eastAsia="en-US"/>
              </w:rPr>
              <w:t>, T3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val="en-US" w:eastAsia="en-US"/>
              </w:rPr>
              <w:t>1</w:t>
            </w:r>
            <w:proofErr w:type="gramEnd"/>
            <w:r w:rsidRPr="0043548D">
              <w:rPr>
                <w:rFonts w:eastAsia="Calibri"/>
                <w:lang w:val="en-US" w:eastAsia="en-US"/>
              </w:rPr>
              <w:t>, T2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N1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  <w:proofErr w:type="gramStart"/>
            <w:r w:rsidRPr="0043548D">
              <w:rPr>
                <w:rFonts w:eastAsia="Calibri"/>
                <w:lang w:eastAsia="en-US"/>
              </w:rPr>
              <w:t>А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Т3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N1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val="en-US" w:eastAsia="en-US"/>
              </w:rPr>
              <w:t>1</w:t>
            </w:r>
            <w:proofErr w:type="gramEnd"/>
            <w:r w:rsidRPr="0043548D">
              <w:rPr>
                <w:rFonts w:eastAsia="Calibri"/>
                <w:lang w:val="en-US" w:eastAsia="en-US"/>
              </w:rPr>
              <w:t>, T2, T3</w:t>
            </w:r>
          </w:p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N1</w:t>
            </w:r>
          </w:p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r w:rsidRPr="0043548D">
              <w:rPr>
                <w:rFonts w:eastAsia="Calibri"/>
                <w:lang w:val="en-US" w:eastAsia="en-US"/>
              </w:rPr>
              <w:t xml:space="preserve"> N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M</w:t>
            </w:r>
            <w:r w:rsidRPr="0043548D">
              <w:rPr>
                <w:rFonts w:eastAsia="Calibri"/>
                <w:lang w:eastAsia="en-US"/>
              </w:rPr>
              <w:t>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IV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r w:rsidRPr="0043548D">
              <w:rPr>
                <w:rFonts w:eastAsia="Calibri"/>
                <w:lang w:val="en-US" w:eastAsia="en-US"/>
              </w:rPr>
              <w:t xml:space="preserve"> N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M</w:t>
            </w:r>
            <w:r w:rsidRPr="0043548D">
              <w:rPr>
                <w:rFonts w:eastAsia="Calibri"/>
                <w:lang w:eastAsia="en-US"/>
              </w:rPr>
              <w:t>1</w:t>
            </w:r>
          </w:p>
        </w:tc>
      </w:tr>
    </w:tbl>
    <w:p w:rsidR="004F7669" w:rsidRPr="0043548D" w:rsidRDefault="004F7669" w:rsidP="004F7669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</w:rPr>
      </w:pPr>
    </w:p>
    <w:p w:rsidR="004F7669" w:rsidRPr="0043548D" w:rsidRDefault="004F7669" w:rsidP="004F7669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</w:rPr>
      </w:pPr>
      <w:r w:rsidRPr="0043548D">
        <w:rPr>
          <w:b/>
          <w:color w:val="000000"/>
        </w:rPr>
        <w:t xml:space="preserve">КАРЦИНОМА МЕРКЕЛЯ </w:t>
      </w:r>
      <w:r w:rsidRPr="0043548D">
        <w:rPr>
          <w:b/>
          <w:color w:val="000000"/>
          <w:lang w:val="en-US"/>
        </w:rPr>
        <w:t>C</w:t>
      </w:r>
      <w:r w:rsidRPr="0043548D">
        <w:rPr>
          <w:b/>
          <w:color w:val="000000"/>
        </w:rPr>
        <w:t xml:space="preserve">44, </w:t>
      </w:r>
      <w:r w:rsidRPr="0043548D">
        <w:rPr>
          <w:b/>
          <w:color w:val="000000"/>
          <w:lang w:val="en-US"/>
        </w:rPr>
        <w:t>C</w:t>
      </w:r>
      <w:r w:rsidRPr="0043548D">
        <w:rPr>
          <w:b/>
          <w:color w:val="000000"/>
        </w:rPr>
        <w:t>63.2</w:t>
      </w:r>
    </w:p>
    <w:p w:rsidR="004F7669" w:rsidRPr="0043548D" w:rsidRDefault="004F7669" w:rsidP="004F7669">
      <w:pPr>
        <w:ind w:firstLine="709"/>
        <w:jc w:val="both"/>
        <w:rPr>
          <w:color w:val="000000"/>
        </w:rPr>
      </w:pPr>
      <w:r w:rsidRPr="0043548D">
        <w:rPr>
          <w:color w:val="000000"/>
        </w:rPr>
        <w:t>Группировка по стадиям клиническая (таблица 5а).</w:t>
      </w:r>
    </w:p>
    <w:p w:rsidR="004F7669" w:rsidRPr="0043548D" w:rsidRDefault="004F7669" w:rsidP="004F7669">
      <w:pPr>
        <w:jc w:val="right"/>
      </w:pPr>
      <w:r w:rsidRPr="0043548D">
        <w:t>Таблица 5а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2220"/>
        <w:gridCol w:w="2221"/>
        <w:gridCol w:w="2221"/>
      </w:tblGrid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vertAlign w:val="superscript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proofErr w:type="spellStart"/>
            <w:r w:rsidRPr="0043548D">
              <w:rPr>
                <w:rFonts w:eastAsia="Calibri"/>
                <w:lang w:eastAsia="en-US"/>
              </w:rPr>
              <w:t>Tis</w:t>
            </w:r>
            <w:proofErr w:type="spell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N</w:t>
            </w:r>
            <w:r w:rsidRPr="0043548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M</w:t>
            </w:r>
            <w:r w:rsidRPr="0043548D">
              <w:rPr>
                <w:rFonts w:eastAsia="Calibri"/>
                <w:lang w:eastAsia="en-US"/>
              </w:rPr>
              <w:t>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1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N</w:t>
            </w:r>
            <w:r w:rsidRPr="0043548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M</w:t>
            </w:r>
            <w:r w:rsidRPr="0043548D">
              <w:rPr>
                <w:rFonts w:eastAsia="Calibri"/>
                <w:lang w:eastAsia="en-US"/>
              </w:rPr>
              <w:t>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lastRenderedPageBreak/>
              <w:t>Стадия II</w:t>
            </w:r>
            <w:proofErr w:type="gramStart"/>
            <w:r w:rsidRPr="0043548D">
              <w:rPr>
                <w:rFonts w:ascii="Calibri" w:eastAsia="Calibri" w:hAnsi="Calibri"/>
                <w:lang w:eastAsia="en-US"/>
              </w:rPr>
              <w:t>А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2</w:t>
            </w:r>
            <w:proofErr w:type="gramEnd"/>
            <w:r w:rsidRPr="0043548D">
              <w:rPr>
                <w:rFonts w:eastAsia="Calibri"/>
                <w:lang w:eastAsia="en-US"/>
              </w:rPr>
              <w:t xml:space="preserve">, </w:t>
            </w:r>
            <w:r w:rsidRPr="0043548D">
              <w:rPr>
                <w:rFonts w:eastAsia="Calibri"/>
                <w:lang w:val="en-US" w:eastAsia="en-US"/>
              </w:rPr>
              <w:t>T</w:t>
            </w:r>
            <w:r w:rsidRPr="0043548D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N</w:t>
            </w:r>
            <w:r w:rsidRPr="0043548D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M</w:t>
            </w:r>
            <w:r w:rsidRPr="0043548D">
              <w:rPr>
                <w:rFonts w:eastAsia="Calibri"/>
                <w:lang w:eastAsia="en-US"/>
              </w:rPr>
              <w:t>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  <w:r w:rsidRPr="0043548D">
              <w:rPr>
                <w:lang w:eastAsia="en-US"/>
              </w:rPr>
              <w:t>I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N1, N</w:t>
            </w:r>
            <w:r w:rsidRPr="0043548D">
              <w:rPr>
                <w:rFonts w:eastAsia="Calibri"/>
                <w:lang w:eastAsia="en-US"/>
              </w:rPr>
              <w:t>2</w:t>
            </w:r>
            <w:r w:rsidRPr="0043548D">
              <w:rPr>
                <w:rFonts w:eastAsia="Calibri"/>
                <w:lang w:val="en-US" w:eastAsia="en-US"/>
              </w:rPr>
              <w:t>, N3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IV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r w:rsidRPr="0043548D">
              <w:rPr>
                <w:rFonts w:eastAsia="Calibri"/>
                <w:lang w:val="en-US" w:eastAsia="en-US"/>
              </w:rPr>
              <w:t xml:space="preserve"> N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M1</w:t>
            </w:r>
          </w:p>
        </w:tc>
      </w:tr>
    </w:tbl>
    <w:p w:rsidR="004F7669" w:rsidRPr="0043548D" w:rsidRDefault="004F7669" w:rsidP="004F7669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lang w:val="en-US"/>
        </w:rPr>
      </w:pPr>
    </w:p>
    <w:p w:rsidR="004F7669" w:rsidRPr="0043548D" w:rsidRDefault="004F7669" w:rsidP="004F7669">
      <w:pPr>
        <w:ind w:firstLine="709"/>
        <w:jc w:val="both"/>
        <w:rPr>
          <w:color w:val="000000"/>
        </w:rPr>
      </w:pPr>
      <w:r w:rsidRPr="0043548D">
        <w:rPr>
          <w:color w:val="000000"/>
        </w:rPr>
        <w:t>Группировка по стадиям патоморфологическая (таблица 5б).</w:t>
      </w:r>
    </w:p>
    <w:p w:rsidR="004F7669" w:rsidRPr="0043548D" w:rsidRDefault="004F7669" w:rsidP="004F7669">
      <w:pPr>
        <w:jc w:val="right"/>
      </w:pPr>
      <w:r w:rsidRPr="0043548D">
        <w:t>Таблица 5б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2410"/>
        <w:gridCol w:w="2031"/>
        <w:gridCol w:w="2221"/>
      </w:tblGrid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vertAlign w:val="superscript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proofErr w:type="spellStart"/>
            <w:r w:rsidRPr="0043548D">
              <w:rPr>
                <w:rFonts w:eastAsia="Calibri"/>
                <w:lang w:eastAsia="en-US"/>
              </w:rPr>
              <w:t>Tis</w:t>
            </w:r>
            <w:proofErr w:type="spell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1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Стадия II</w:t>
            </w:r>
            <w:proofErr w:type="gramStart"/>
            <w:r w:rsidRPr="0043548D">
              <w:rPr>
                <w:rFonts w:ascii="Calibri" w:eastAsia="Calibri" w:hAnsi="Calibri"/>
                <w:lang w:eastAsia="en-US"/>
              </w:rPr>
              <w:t>А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val="en-US" w:eastAsia="en-US"/>
              </w:rPr>
              <w:t>2</w:t>
            </w:r>
            <w:proofErr w:type="gramEnd"/>
            <w:r w:rsidRPr="0043548D">
              <w:rPr>
                <w:rFonts w:eastAsia="Calibri"/>
                <w:lang w:val="en-US" w:eastAsia="en-US"/>
              </w:rPr>
              <w:t>, T3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  <w:r w:rsidRPr="0043548D">
              <w:rPr>
                <w:lang w:eastAsia="en-US"/>
              </w:rPr>
              <w:t>I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4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  <w:r w:rsidRPr="0043548D">
              <w:rPr>
                <w:rFonts w:eastAsia="Calibri"/>
                <w:lang w:val="en-US" w:eastAsia="en-US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val="en-US" w:eastAsia="en-US"/>
              </w:rPr>
              <w:t>0</w:t>
            </w:r>
            <w:proofErr w:type="gramEnd"/>
          </w:p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lang w:eastAsia="en-US"/>
              </w:rPr>
              <w:t>Т</w:t>
            </w:r>
            <w:proofErr w:type="gramStart"/>
            <w:r w:rsidRPr="0043548D">
              <w:rPr>
                <w:lang w:val="en-US" w:eastAsia="en-US"/>
              </w:rPr>
              <w:t>1</w:t>
            </w:r>
            <w:proofErr w:type="gramEnd"/>
            <w:r w:rsidRPr="0043548D">
              <w:rPr>
                <w:lang w:val="en-US" w:eastAsia="en-US"/>
              </w:rPr>
              <w:t xml:space="preserve">, </w:t>
            </w:r>
            <w:r w:rsidRPr="0043548D">
              <w:rPr>
                <w:lang w:eastAsia="en-US"/>
              </w:rPr>
              <w:t>Т</w:t>
            </w:r>
            <w:r w:rsidRPr="0043548D">
              <w:rPr>
                <w:lang w:val="en-US" w:eastAsia="en-US"/>
              </w:rPr>
              <w:t>2, T3,</w:t>
            </w:r>
            <w:r w:rsidRPr="0043548D">
              <w:rPr>
                <w:lang w:eastAsia="en-US"/>
              </w:rPr>
              <w:t xml:space="preserve"> Т</w:t>
            </w:r>
            <w:r w:rsidRPr="0043548D">
              <w:rPr>
                <w:lang w:val="en-US" w:eastAsia="en-US"/>
              </w:rPr>
              <w:t>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N1b</w:t>
            </w:r>
          </w:p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N1a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  <w:proofErr w:type="gramStart"/>
            <w:r w:rsidRPr="0043548D">
              <w:rPr>
                <w:rFonts w:eastAsia="Calibri"/>
                <w:lang w:eastAsia="en-US"/>
              </w:rPr>
              <w:t>В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N1, N</w:t>
            </w:r>
            <w:r w:rsidRPr="0043548D">
              <w:rPr>
                <w:rFonts w:eastAsia="Calibri"/>
                <w:lang w:eastAsia="en-US"/>
              </w:rPr>
              <w:t>2</w:t>
            </w:r>
            <w:r w:rsidRPr="0043548D">
              <w:rPr>
                <w:rFonts w:eastAsia="Calibri"/>
                <w:lang w:val="en-US" w:eastAsia="en-US"/>
              </w:rPr>
              <w:t>, N3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IV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r w:rsidRPr="0043548D">
              <w:rPr>
                <w:rFonts w:eastAsia="Calibri"/>
                <w:lang w:val="en-US" w:eastAsia="en-US"/>
              </w:rPr>
              <w:t xml:space="preserve"> N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M1</w:t>
            </w:r>
          </w:p>
        </w:tc>
      </w:tr>
    </w:tbl>
    <w:p w:rsidR="004F7669" w:rsidRPr="0043548D" w:rsidRDefault="004F7669" w:rsidP="004F7669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lang w:val="en-US"/>
        </w:rPr>
      </w:pPr>
    </w:p>
    <w:p w:rsidR="004F7669" w:rsidRPr="0043548D" w:rsidRDefault="004F7669" w:rsidP="004F7669">
      <w:pPr>
        <w:tabs>
          <w:tab w:val="center" w:pos="4677"/>
          <w:tab w:val="right" w:pos="9355"/>
        </w:tabs>
        <w:ind w:firstLine="720"/>
        <w:jc w:val="both"/>
        <w:rPr>
          <w:b/>
          <w:color w:val="000000"/>
          <w:lang w:val="en-US"/>
        </w:rPr>
      </w:pPr>
      <w:r w:rsidRPr="0043548D">
        <w:rPr>
          <w:b/>
          <w:color w:val="000000"/>
        </w:rPr>
        <w:t xml:space="preserve">КОРА НАДПОЧЕЧНИКА </w:t>
      </w:r>
      <w:r w:rsidRPr="0043548D">
        <w:rPr>
          <w:b/>
          <w:color w:val="000000"/>
          <w:lang w:val="en-US"/>
        </w:rPr>
        <w:t>C74.0</w:t>
      </w:r>
    </w:p>
    <w:p w:rsidR="004F7669" w:rsidRPr="0043548D" w:rsidRDefault="004F7669" w:rsidP="004F7669">
      <w:pPr>
        <w:ind w:firstLine="709"/>
        <w:jc w:val="both"/>
        <w:rPr>
          <w:color w:val="000000"/>
        </w:rPr>
      </w:pPr>
      <w:r w:rsidRPr="0043548D">
        <w:rPr>
          <w:color w:val="000000"/>
        </w:rPr>
        <w:t>Группировка по стадиям (таблица 6).</w:t>
      </w:r>
    </w:p>
    <w:p w:rsidR="004F7669" w:rsidRPr="0043548D" w:rsidRDefault="004F7669" w:rsidP="004F7669">
      <w:pPr>
        <w:jc w:val="right"/>
      </w:pPr>
      <w:r w:rsidRPr="0043548D">
        <w:t>Таблица 6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977"/>
        <w:gridCol w:w="2220"/>
        <w:gridCol w:w="2221"/>
        <w:gridCol w:w="2221"/>
      </w:tblGrid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1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N0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III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</w:t>
            </w:r>
            <w:proofErr w:type="gramStart"/>
            <w:r w:rsidRPr="0043548D">
              <w:rPr>
                <w:rFonts w:eastAsia="Calibri"/>
                <w:lang w:val="en-US" w:eastAsia="en-US"/>
              </w:rPr>
              <w:t>1</w:t>
            </w:r>
            <w:proofErr w:type="gramEnd"/>
            <w:r w:rsidRPr="0043548D">
              <w:rPr>
                <w:rFonts w:eastAsia="Calibri"/>
                <w:lang w:val="en-US" w:eastAsia="en-US"/>
              </w:rPr>
              <w:t>, T2</w:t>
            </w:r>
          </w:p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Т3</w:t>
            </w:r>
            <w:r w:rsidRPr="0043548D">
              <w:rPr>
                <w:rFonts w:eastAsia="Calibri"/>
                <w:lang w:val="en-US" w:eastAsia="en-US"/>
              </w:rPr>
              <w:t>, T</w:t>
            </w:r>
            <w:r w:rsidRPr="0043548D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N1</w:t>
            </w:r>
          </w:p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val="en-US" w:eastAsia="en-US"/>
              </w:rPr>
              <w:t>N0, N1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M0</w:t>
            </w:r>
          </w:p>
        </w:tc>
      </w:tr>
      <w:tr w:rsidR="004F7669" w:rsidRPr="0043548D" w:rsidTr="0091738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Стадия IV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459"/>
              <w:contextualSpacing/>
              <w:rPr>
                <w:rFonts w:eastAsia="Calibri"/>
                <w:lang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proofErr w:type="gramStart"/>
            <w:r w:rsidRPr="0043548D">
              <w:rPr>
                <w:rFonts w:eastAsia="Calibri"/>
                <w:lang w:eastAsia="en-US"/>
              </w:rPr>
              <w:t xml:space="preserve"> Т</w:t>
            </w:r>
            <w:proofErr w:type="gramEnd"/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ind w:left="507"/>
              <w:contextualSpacing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eastAsia="en-US"/>
              </w:rPr>
              <w:t>Любая</w:t>
            </w:r>
            <w:r w:rsidRPr="0043548D">
              <w:rPr>
                <w:rFonts w:eastAsia="Calibri"/>
                <w:lang w:val="en-US" w:eastAsia="en-US"/>
              </w:rPr>
              <w:t xml:space="preserve"> N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669" w:rsidRPr="0043548D" w:rsidRDefault="004F7669" w:rsidP="0091738A">
            <w:pPr>
              <w:contextualSpacing/>
              <w:jc w:val="center"/>
              <w:rPr>
                <w:rFonts w:eastAsia="Calibri"/>
                <w:lang w:val="en-US" w:eastAsia="en-US"/>
              </w:rPr>
            </w:pPr>
            <w:r w:rsidRPr="0043548D">
              <w:rPr>
                <w:rFonts w:eastAsia="Calibri"/>
                <w:lang w:val="en-US" w:eastAsia="en-US"/>
              </w:rPr>
              <w:t>M1</w:t>
            </w:r>
          </w:p>
        </w:tc>
      </w:tr>
    </w:tbl>
    <w:p w:rsidR="004F7669" w:rsidRPr="004A737C" w:rsidRDefault="004F7669" w:rsidP="004F7669"/>
    <w:p w:rsidR="00622324" w:rsidRPr="004F7669" w:rsidRDefault="00622324"/>
    <w:sectPr w:rsidR="00622324" w:rsidRPr="004F7669" w:rsidSect="002D3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F7669"/>
    <w:rsid w:val="004F7669"/>
    <w:rsid w:val="0062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273</Words>
  <Characters>1557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2018-09-15T19:27:00Z</dcterms:created>
  <dcterms:modified xsi:type="dcterms:W3CDTF">2018-09-15T19:28:00Z</dcterms:modified>
</cp:coreProperties>
</file>